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21" w:rsidRPr="00900821" w:rsidRDefault="00900821" w:rsidP="00900821">
      <w:pPr>
        <w:shd w:val="clear" w:color="auto" w:fill="FFFFFF"/>
        <w:spacing w:after="0" w:line="336" w:lineRule="atLeast"/>
        <w:jc w:val="center"/>
        <w:outlineLvl w:val="0"/>
        <w:rPr>
          <w:rFonts w:ascii="Times New Roman" w:eastAsia="Times New Roman" w:hAnsi="Times New Roman" w:cs="Times New Roman"/>
          <w:caps/>
          <w:color w:val="000000" w:themeColor="text1"/>
          <w:kern w:val="36"/>
          <w:sz w:val="24"/>
          <w:szCs w:val="24"/>
          <w:lang w:eastAsia="ru-RU"/>
        </w:rPr>
      </w:pPr>
      <w:r w:rsidRPr="00900821">
        <w:rPr>
          <w:rFonts w:ascii="Times New Roman" w:eastAsia="Times New Roman" w:hAnsi="Times New Roman" w:cs="Times New Roman"/>
          <w:caps/>
          <w:color w:val="000000" w:themeColor="text1"/>
          <w:kern w:val="36"/>
          <w:sz w:val="24"/>
          <w:szCs w:val="24"/>
          <w:lang w:eastAsia="ru-RU"/>
        </w:rPr>
        <w:t xml:space="preserve">ОРГАНИЗАЦИЯ РАБОТЫ С </w:t>
      </w:r>
      <w:proofErr w:type="gramStart"/>
      <w:r w:rsidRPr="00900821">
        <w:rPr>
          <w:rFonts w:ascii="Times New Roman" w:eastAsia="Times New Roman" w:hAnsi="Times New Roman" w:cs="Times New Roman"/>
          <w:caps/>
          <w:color w:val="000000" w:themeColor="text1"/>
          <w:kern w:val="36"/>
          <w:sz w:val="24"/>
          <w:szCs w:val="24"/>
          <w:lang w:eastAsia="ru-RU"/>
        </w:rPr>
        <w:t>ОБУЧАЮЩИМИСЯ</w:t>
      </w:r>
      <w:proofErr w:type="gramEnd"/>
      <w:r w:rsidRPr="00900821">
        <w:rPr>
          <w:rFonts w:ascii="Times New Roman" w:eastAsia="Times New Roman" w:hAnsi="Times New Roman" w:cs="Times New Roman"/>
          <w:caps/>
          <w:color w:val="000000" w:themeColor="text1"/>
          <w:kern w:val="36"/>
          <w:sz w:val="24"/>
          <w:szCs w:val="24"/>
          <w:lang w:eastAsia="ru-RU"/>
        </w:rPr>
        <w:t xml:space="preserve"> В ГРУППАХ НА УРОКАХ ИНФОРМАТИКИ</w:t>
      </w:r>
    </w:p>
    <w:p w:rsidR="00900821" w:rsidRPr="00900821" w:rsidRDefault="00900821" w:rsidP="00900821">
      <w:pPr>
        <w:shd w:val="clear" w:color="auto" w:fill="FFFFFF"/>
        <w:spacing w:after="0" w:line="240" w:lineRule="auto"/>
        <w:jc w:val="right"/>
        <w:rPr>
          <w:rFonts w:ascii="Times New Roman" w:eastAsia="Times New Roman" w:hAnsi="Times New Roman" w:cs="Times New Roman"/>
          <w:i/>
          <w:iCs/>
          <w:color w:val="000000" w:themeColor="text1"/>
          <w:sz w:val="21"/>
          <w:szCs w:val="21"/>
          <w:lang w:eastAsia="ru-RU"/>
        </w:rPr>
      </w:pPr>
      <w:hyperlink r:id="rId6" w:history="1">
        <w:r w:rsidRPr="00900821">
          <w:rPr>
            <w:rFonts w:ascii="Times New Roman" w:eastAsia="Times New Roman" w:hAnsi="Times New Roman" w:cs="Times New Roman"/>
            <w:b/>
            <w:bCs/>
            <w:i/>
            <w:iCs/>
            <w:color w:val="000000" w:themeColor="text1"/>
            <w:sz w:val="21"/>
            <w:szCs w:val="21"/>
            <w:lang w:eastAsia="ru-RU"/>
          </w:rPr>
          <w:t>Гросс Станислав Александрович</w:t>
        </w:r>
      </w:hyperlink>
    </w:p>
    <w:p w:rsidR="00900821" w:rsidRPr="00900821" w:rsidRDefault="00900821" w:rsidP="00900821">
      <w:pPr>
        <w:shd w:val="clear" w:color="auto" w:fill="FFFFFF"/>
        <w:spacing w:after="0" w:line="240" w:lineRule="auto"/>
        <w:jc w:val="right"/>
        <w:rPr>
          <w:rFonts w:ascii="Times New Roman" w:eastAsia="Times New Roman" w:hAnsi="Times New Roman" w:cs="Times New Roman"/>
          <w:i/>
          <w:iCs/>
          <w:color w:val="000000" w:themeColor="text1"/>
          <w:sz w:val="21"/>
          <w:szCs w:val="21"/>
          <w:lang w:eastAsia="ru-RU"/>
        </w:rPr>
      </w:pPr>
      <w:r w:rsidRPr="00900821">
        <w:rPr>
          <w:rFonts w:ascii="Times New Roman" w:eastAsia="Times New Roman" w:hAnsi="Times New Roman" w:cs="Times New Roman"/>
          <w:i/>
          <w:iCs/>
          <w:color w:val="000000" w:themeColor="text1"/>
          <w:sz w:val="21"/>
          <w:szCs w:val="21"/>
          <w:lang w:eastAsia="ru-RU"/>
        </w:rPr>
        <w:t>Учитель математики, ГБОУ НСО «КШИ»</w:t>
      </w:r>
    </w:p>
    <w:p w:rsidR="00900821" w:rsidRPr="00900821" w:rsidRDefault="00900821" w:rsidP="00900821">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color w:val="000000" w:themeColor="text1"/>
          <w:sz w:val="21"/>
          <w:szCs w:val="21"/>
          <w:lang w:eastAsia="ru-RU"/>
        </w:rPr>
        <w:t>На сегодняшний день существует много различных форм организации обучения на уроках информатики. Мы рассмотрим одну из наиболее эффективных форм организации обучения, групповую форму работы.</w:t>
      </w:r>
    </w:p>
    <w:p w:rsidR="00900821" w:rsidRPr="00900821" w:rsidRDefault="00900821" w:rsidP="00900821">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color w:val="000000" w:themeColor="text1"/>
          <w:sz w:val="21"/>
          <w:szCs w:val="21"/>
          <w:lang w:eastAsia="ru-RU"/>
        </w:rPr>
        <w:t>Н.Е. </w:t>
      </w:r>
      <w:proofErr w:type="spellStart"/>
      <w:r w:rsidRPr="00900821">
        <w:rPr>
          <w:rFonts w:ascii="Times New Roman" w:eastAsia="Times New Roman" w:hAnsi="Times New Roman" w:cs="Times New Roman"/>
          <w:color w:val="000000" w:themeColor="text1"/>
          <w:sz w:val="21"/>
          <w:szCs w:val="21"/>
          <w:lang w:eastAsia="ru-RU"/>
        </w:rPr>
        <w:t>Щуркова</w:t>
      </w:r>
      <w:proofErr w:type="spellEnd"/>
      <w:r w:rsidRPr="00900821">
        <w:rPr>
          <w:rFonts w:ascii="Times New Roman" w:eastAsia="Times New Roman" w:hAnsi="Times New Roman" w:cs="Times New Roman"/>
          <w:color w:val="000000" w:themeColor="text1"/>
          <w:sz w:val="21"/>
          <w:szCs w:val="21"/>
          <w:lang w:eastAsia="ru-RU"/>
        </w:rPr>
        <w:t xml:space="preserve"> определяет групповую работу следующим образом: </w:t>
      </w:r>
      <w:proofErr w:type="gramStart"/>
      <w:r w:rsidRPr="00900821">
        <w:rPr>
          <w:rFonts w:ascii="Times New Roman" w:eastAsia="Times New Roman" w:hAnsi="Times New Roman" w:cs="Times New Roman"/>
          <w:color w:val="000000" w:themeColor="text1"/>
          <w:sz w:val="21"/>
          <w:szCs w:val="21"/>
          <w:lang w:eastAsia="ru-RU"/>
        </w:rPr>
        <w:t>«Групповая работа – это форма организации учебно-познавательной деятельности на уроке, предполагающая функционирование разных малых групп, работающих как над общими, так и над специфическими заданиями педагога, стимулирует согласованное взаимодействие между обучающимися, отношения взаимной ответственности и сотрудничества» [4, с. 12].</w:t>
      </w:r>
      <w:proofErr w:type="gramEnd"/>
      <w:r w:rsidRPr="00900821">
        <w:rPr>
          <w:rFonts w:ascii="Times New Roman" w:eastAsia="Times New Roman" w:hAnsi="Times New Roman" w:cs="Times New Roman"/>
          <w:color w:val="000000" w:themeColor="text1"/>
          <w:sz w:val="21"/>
          <w:szCs w:val="21"/>
          <w:lang w:eastAsia="ru-RU"/>
        </w:rPr>
        <w:t xml:space="preserve"> Применение групповой работы наиболее целесообразно при проведении практических работ учеников за компьютером, лабораторных работ и т.п. В процессе такой работы применяются коллективные обсуждения результатов совместной деятельности обучающихся, взаимные советы и консультации.</w:t>
      </w:r>
    </w:p>
    <w:p w:rsidR="00900821" w:rsidRPr="00900821" w:rsidRDefault="00900821" w:rsidP="00900821">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color w:val="000000" w:themeColor="text1"/>
          <w:sz w:val="21"/>
          <w:szCs w:val="21"/>
          <w:lang w:eastAsia="ru-RU"/>
        </w:rPr>
        <w:t>Успешная организация групповой работы на уроках информатики строится из выполнения следующих этапов [3, с. 21]:</w:t>
      </w:r>
    </w:p>
    <w:p w:rsidR="00900821" w:rsidRPr="00900821" w:rsidRDefault="00900821" w:rsidP="00900821">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color w:val="000000" w:themeColor="text1"/>
          <w:sz w:val="21"/>
          <w:szCs w:val="21"/>
          <w:lang w:eastAsia="ru-RU"/>
        </w:rPr>
        <w:t>1. </w:t>
      </w:r>
      <w:r w:rsidRPr="00900821">
        <w:rPr>
          <w:rFonts w:ascii="Times New Roman" w:eastAsia="Times New Roman" w:hAnsi="Times New Roman" w:cs="Times New Roman"/>
          <w:i/>
          <w:iCs/>
          <w:color w:val="000000" w:themeColor="text1"/>
          <w:sz w:val="21"/>
          <w:szCs w:val="21"/>
          <w:lang w:eastAsia="ru-RU"/>
        </w:rPr>
        <w:t>Подготовка к выполнению группового задания (ставится определённая задача или проблемная ситуация, среди детей проводится инструктаж о той работе, которая им предстоит и распределяется материал по группам);</w:t>
      </w:r>
    </w:p>
    <w:p w:rsidR="00900821" w:rsidRPr="00900821" w:rsidRDefault="00900821" w:rsidP="00900821">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color w:val="000000" w:themeColor="text1"/>
          <w:sz w:val="21"/>
          <w:szCs w:val="21"/>
          <w:lang w:eastAsia="ru-RU"/>
        </w:rPr>
        <w:t>2. </w:t>
      </w:r>
      <w:r w:rsidRPr="00900821">
        <w:rPr>
          <w:rFonts w:ascii="Times New Roman" w:eastAsia="Times New Roman" w:hAnsi="Times New Roman" w:cs="Times New Roman"/>
          <w:i/>
          <w:iCs/>
          <w:color w:val="000000" w:themeColor="text1"/>
          <w:sz w:val="21"/>
          <w:szCs w:val="21"/>
          <w:lang w:eastAsia="ru-RU"/>
        </w:rPr>
        <w:t>Групповая работа обучающихся (идёт ознакомление с материалом, составляется план работы в группе, распределяется задания внутри неё, после осуществляется обсуждение полученных индивидуальных результатов в группе);</w:t>
      </w:r>
    </w:p>
    <w:p w:rsidR="00900821" w:rsidRPr="00900821" w:rsidRDefault="00900821" w:rsidP="00900821">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color w:val="000000" w:themeColor="text1"/>
          <w:sz w:val="21"/>
          <w:szCs w:val="21"/>
          <w:lang w:eastAsia="ru-RU"/>
        </w:rPr>
        <w:t>3. </w:t>
      </w:r>
      <w:proofErr w:type="gramStart"/>
      <w:r w:rsidRPr="00900821">
        <w:rPr>
          <w:rFonts w:ascii="Times New Roman" w:eastAsia="Times New Roman" w:hAnsi="Times New Roman" w:cs="Times New Roman"/>
          <w:i/>
          <w:iCs/>
          <w:color w:val="000000" w:themeColor="text1"/>
          <w:sz w:val="21"/>
          <w:szCs w:val="21"/>
          <w:lang w:eastAsia="ru-RU"/>
        </w:rPr>
        <w:t>Подведение итогов группового задания, анализ результатов деятельности (обучающимися подготавливается отчёт о результатах проделанной работы, проводится анализ поставленной задачи, рефлексия.</w:t>
      </w:r>
      <w:proofErr w:type="gramEnd"/>
      <w:r w:rsidRPr="00900821">
        <w:rPr>
          <w:rFonts w:ascii="Times New Roman" w:eastAsia="Times New Roman" w:hAnsi="Times New Roman" w:cs="Times New Roman"/>
          <w:i/>
          <w:iCs/>
          <w:color w:val="000000" w:themeColor="text1"/>
          <w:sz w:val="21"/>
          <w:szCs w:val="21"/>
          <w:lang w:eastAsia="ru-RU"/>
        </w:rPr>
        <w:t xml:space="preserve"> </w:t>
      </w:r>
      <w:proofErr w:type="gramStart"/>
      <w:r w:rsidRPr="00900821">
        <w:rPr>
          <w:rFonts w:ascii="Times New Roman" w:eastAsia="Times New Roman" w:hAnsi="Times New Roman" w:cs="Times New Roman"/>
          <w:i/>
          <w:iCs/>
          <w:color w:val="000000" w:themeColor="text1"/>
          <w:sz w:val="21"/>
          <w:szCs w:val="21"/>
          <w:lang w:eastAsia="ru-RU"/>
        </w:rPr>
        <w:t>В конце подводится итог групповой работы).</w:t>
      </w:r>
      <w:proofErr w:type="gramEnd"/>
    </w:p>
    <w:p w:rsidR="00900821" w:rsidRPr="00900821" w:rsidRDefault="00900821" w:rsidP="00900821">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color w:val="000000" w:themeColor="text1"/>
          <w:sz w:val="21"/>
          <w:szCs w:val="21"/>
          <w:lang w:eastAsia="ru-RU"/>
        </w:rPr>
        <w:t xml:space="preserve">Далее рассмотрим количественный состав групп, который мы можем сформировать на уроке информатики. Количество учеников в группе может колебаться от 3 до 6 человек. Группы должны быть сформированы в зависимости от уровня знаний детей и их способностей. Данные условия позволят </w:t>
      </w:r>
      <w:proofErr w:type="gramStart"/>
      <w:r w:rsidRPr="00900821">
        <w:rPr>
          <w:rFonts w:ascii="Times New Roman" w:eastAsia="Times New Roman" w:hAnsi="Times New Roman" w:cs="Times New Roman"/>
          <w:color w:val="000000" w:themeColor="text1"/>
          <w:sz w:val="21"/>
          <w:szCs w:val="21"/>
          <w:lang w:eastAsia="ru-RU"/>
        </w:rPr>
        <w:t>обучающимся</w:t>
      </w:r>
      <w:proofErr w:type="gramEnd"/>
      <w:r w:rsidRPr="00900821">
        <w:rPr>
          <w:rFonts w:ascii="Times New Roman" w:eastAsia="Times New Roman" w:hAnsi="Times New Roman" w:cs="Times New Roman"/>
          <w:color w:val="000000" w:themeColor="text1"/>
          <w:sz w:val="21"/>
          <w:szCs w:val="21"/>
          <w:lang w:eastAsia="ru-RU"/>
        </w:rPr>
        <w:t xml:space="preserve"> обоюдно дополнять и компенсировать недостатки и достоинства друг друга во время групповой работы на уроке.</w:t>
      </w:r>
    </w:p>
    <w:p w:rsidR="00900821" w:rsidRPr="00900821" w:rsidRDefault="00900821" w:rsidP="00900821">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color w:val="000000" w:themeColor="text1"/>
          <w:sz w:val="21"/>
          <w:szCs w:val="21"/>
          <w:lang w:eastAsia="ru-RU"/>
        </w:rPr>
        <w:t xml:space="preserve">На основе проанализированной литературы, можно сказать, что организовать групповую работу на уроке информатики не такая лёгкая задача. Недостаточно просто сформировать группы </w:t>
      </w:r>
      <w:proofErr w:type="gramStart"/>
      <w:r w:rsidRPr="00900821">
        <w:rPr>
          <w:rFonts w:ascii="Times New Roman" w:eastAsia="Times New Roman" w:hAnsi="Times New Roman" w:cs="Times New Roman"/>
          <w:color w:val="000000" w:themeColor="text1"/>
          <w:sz w:val="21"/>
          <w:szCs w:val="21"/>
          <w:lang w:eastAsia="ru-RU"/>
        </w:rPr>
        <w:t>обучающихся</w:t>
      </w:r>
      <w:proofErr w:type="gramEnd"/>
      <w:r w:rsidRPr="00900821">
        <w:rPr>
          <w:rFonts w:ascii="Times New Roman" w:eastAsia="Times New Roman" w:hAnsi="Times New Roman" w:cs="Times New Roman"/>
          <w:color w:val="000000" w:themeColor="text1"/>
          <w:sz w:val="21"/>
          <w:szCs w:val="21"/>
          <w:lang w:eastAsia="ru-RU"/>
        </w:rPr>
        <w:t xml:space="preserve"> и раздать им задания. Ведь если у учеников нет достаточного опыта групповой работы, то учитель должен максимально понятно и чётко составить задания для каждой группы, план и этапы работы в классе [1, с. 36]. Разумеется, со временем, они должны научиться составлять план своей работы в группе самостоятельно, без помощи учителя. Успех работы всей группы будет зависеть от результатов выполнения каждого ученика. Для каждой группы разумно сделать задания разного уровня сложности, тем самым, повысить мотивацию учеников. Начинать групповую работу лучше с опорой </w:t>
      </w:r>
      <w:proofErr w:type="gramStart"/>
      <w:r w:rsidRPr="00900821">
        <w:rPr>
          <w:rFonts w:ascii="Times New Roman" w:eastAsia="Times New Roman" w:hAnsi="Times New Roman" w:cs="Times New Roman"/>
          <w:color w:val="000000" w:themeColor="text1"/>
          <w:sz w:val="21"/>
          <w:szCs w:val="21"/>
          <w:lang w:eastAsia="ru-RU"/>
        </w:rPr>
        <w:t>на те</w:t>
      </w:r>
      <w:proofErr w:type="gramEnd"/>
      <w:r w:rsidRPr="00900821">
        <w:rPr>
          <w:rFonts w:ascii="Times New Roman" w:eastAsia="Times New Roman" w:hAnsi="Times New Roman" w:cs="Times New Roman"/>
          <w:color w:val="000000" w:themeColor="text1"/>
          <w:sz w:val="21"/>
          <w:szCs w:val="21"/>
          <w:lang w:eastAsia="ru-RU"/>
        </w:rPr>
        <w:t xml:space="preserve"> умения и знания по информатике, которые обучающиеся уже приобрели на уроках. Во время применения групповой работы на уроках информатики учитель выполняет такие функции как: </w:t>
      </w:r>
      <w:proofErr w:type="gramStart"/>
      <w:r w:rsidRPr="00900821">
        <w:rPr>
          <w:rFonts w:ascii="Times New Roman" w:eastAsia="Times New Roman" w:hAnsi="Times New Roman" w:cs="Times New Roman"/>
          <w:color w:val="000000" w:themeColor="text1"/>
          <w:sz w:val="21"/>
          <w:szCs w:val="21"/>
          <w:lang w:eastAsia="ru-RU"/>
        </w:rPr>
        <w:t>контроль за</w:t>
      </w:r>
      <w:proofErr w:type="gramEnd"/>
      <w:r w:rsidRPr="00900821">
        <w:rPr>
          <w:rFonts w:ascii="Times New Roman" w:eastAsia="Times New Roman" w:hAnsi="Times New Roman" w:cs="Times New Roman"/>
          <w:color w:val="000000" w:themeColor="text1"/>
          <w:sz w:val="21"/>
          <w:szCs w:val="21"/>
          <w:lang w:eastAsia="ru-RU"/>
        </w:rPr>
        <w:t xml:space="preserve"> ходом работы в группах, ответы на возникающие вопросы, поддержание порядка работы и, в редких случаях, оказание помощи отдельным обучающимся или группе в целом [2, с. 56].</w:t>
      </w:r>
    </w:p>
    <w:p w:rsidR="00900821" w:rsidRPr="00900821" w:rsidRDefault="00900821" w:rsidP="00900821">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color w:val="000000" w:themeColor="text1"/>
          <w:sz w:val="21"/>
          <w:szCs w:val="21"/>
          <w:lang w:eastAsia="ru-RU"/>
        </w:rPr>
        <w:t xml:space="preserve">Перед организацией работы нужно обозначить правила работы в группе, а также определиться с системой оценивания: будет оцениваться работа каждого ученика или результат всей группы в целом, какие показатели группы будут влиять на их оценку. Не лишним будет включить некий элемент соревнования между группами </w:t>
      </w:r>
      <w:proofErr w:type="gramStart"/>
      <w:r w:rsidRPr="00900821">
        <w:rPr>
          <w:rFonts w:ascii="Times New Roman" w:eastAsia="Times New Roman" w:hAnsi="Times New Roman" w:cs="Times New Roman"/>
          <w:color w:val="000000" w:themeColor="text1"/>
          <w:sz w:val="21"/>
          <w:szCs w:val="21"/>
          <w:lang w:eastAsia="ru-RU"/>
        </w:rPr>
        <w:t>обучающихся</w:t>
      </w:r>
      <w:proofErr w:type="gramEnd"/>
      <w:r w:rsidRPr="00900821">
        <w:rPr>
          <w:rFonts w:ascii="Times New Roman" w:eastAsia="Times New Roman" w:hAnsi="Times New Roman" w:cs="Times New Roman"/>
          <w:color w:val="000000" w:themeColor="text1"/>
          <w:sz w:val="21"/>
          <w:szCs w:val="21"/>
          <w:lang w:eastAsia="ru-RU"/>
        </w:rPr>
        <w:t xml:space="preserve"> на уроке. Во время распределения каждый ребёнок получает своё задание, и от правильности его выполнения будет складываться общий результат работы и оценка деятельности группы учителем. Ближе к концу урока результаты работы каждой группой выносятся на обсуждение всем классом. Очень важен последний этап групповой работы, где проводится подведение итогов деятельности обучающихся, когда учитель сам или совместно с классом выносит решение о результатах выполнения заданий и работе групп.</w:t>
      </w:r>
    </w:p>
    <w:p w:rsidR="00900821" w:rsidRPr="00900821" w:rsidRDefault="00900821" w:rsidP="00900821">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color w:val="000000" w:themeColor="text1"/>
          <w:sz w:val="21"/>
          <w:szCs w:val="21"/>
          <w:lang w:eastAsia="ru-RU"/>
        </w:rPr>
        <w:t>Рассмотрев структуру организации групповой работы на уроках информатики, отметим её плюсы.</w:t>
      </w:r>
    </w:p>
    <w:p w:rsidR="00900821" w:rsidRPr="00900821" w:rsidRDefault="00900821" w:rsidP="00900821">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color w:val="000000" w:themeColor="text1"/>
          <w:sz w:val="21"/>
          <w:szCs w:val="21"/>
          <w:lang w:eastAsia="ru-RU"/>
        </w:rPr>
        <w:t xml:space="preserve">1. Повышение мотивации </w:t>
      </w:r>
      <w:proofErr w:type="gramStart"/>
      <w:r w:rsidRPr="00900821">
        <w:rPr>
          <w:rFonts w:ascii="Times New Roman" w:eastAsia="Times New Roman" w:hAnsi="Times New Roman" w:cs="Times New Roman"/>
          <w:color w:val="000000" w:themeColor="text1"/>
          <w:sz w:val="21"/>
          <w:szCs w:val="21"/>
          <w:lang w:eastAsia="ru-RU"/>
        </w:rPr>
        <w:t>обучающихся</w:t>
      </w:r>
      <w:proofErr w:type="gramEnd"/>
      <w:r w:rsidRPr="00900821">
        <w:rPr>
          <w:rFonts w:ascii="Times New Roman" w:eastAsia="Times New Roman" w:hAnsi="Times New Roman" w:cs="Times New Roman"/>
          <w:color w:val="000000" w:themeColor="text1"/>
          <w:sz w:val="21"/>
          <w:szCs w:val="21"/>
          <w:lang w:eastAsia="ru-RU"/>
        </w:rPr>
        <w:t xml:space="preserve"> в учебном и познавательном аспекте.</w:t>
      </w:r>
    </w:p>
    <w:p w:rsidR="00900821" w:rsidRPr="00900821" w:rsidRDefault="00900821" w:rsidP="00900821">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color w:val="000000" w:themeColor="text1"/>
          <w:sz w:val="21"/>
          <w:szCs w:val="21"/>
          <w:lang w:eastAsia="ru-RU"/>
        </w:rPr>
        <w:t>2. Снижение уровня боязни оказаться неуспешным или некомпетентным в решении рассматриваемых задач в процессе обучения.</w:t>
      </w:r>
    </w:p>
    <w:p w:rsidR="00900821" w:rsidRPr="00900821" w:rsidRDefault="00900821" w:rsidP="00900821">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color w:val="000000" w:themeColor="text1"/>
          <w:sz w:val="21"/>
          <w:szCs w:val="21"/>
          <w:lang w:eastAsia="ru-RU"/>
        </w:rPr>
        <w:lastRenderedPageBreak/>
        <w:t xml:space="preserve">3. Как показывает практика, при групповой работе повышается уровень эффективности усвоения, </w:t>
      </w:r>
      <w:proofErr w:type="spellStart"/>
      <w:r w:rsidRPr="00900821">
        <w:rPr>
          <w:rFonts w:ascii="Times New Roman" w:eastAsia="Times New Roman" w:hAnsi="Times New Roman" w:cs="Times New Roman"/>
          <w:color w:val="000000" w:themeColor="text1"/>
          <w:sz w:val="21"/>
          <w:szCs w:val="21"/>
          <w:lang w:eastAsia="ru-RU"/>
        </w:rPr>
        <w:t>обученности</w:t>
      </w:r>
      <w:proofErr w:type="spellEnd"/>
      <w:r w:rsidRPr="00900821">
        <w:rPr>
          <w:rFonts w:ascii="Times New Roman" w:eastAsia="Times New Roman" w:hAnsi="Times New Roman" w:cs="Times New Roman"/>
          <w:color w:val="000000" w:themeColor="text1"/>
          <w:sz w:val="21"/>
          <w:szCs w:val="21"/>
          <w:lang w:eastAsia="ru-RU"/>
        </w:rPr>
        <w:t xml:space="preserve"> и актуализации знаний обучающихся. Осуществляется процесс </w:t>
      </w:r>
      <w:proofErr w:type="spellStart"/>
      <w:r w:rsidRPr="00900821">
        <w:rPr>
          <w:rFonts w:ascii="Times New Roman" w:eastAsia="Times New Roman" w:hAnsi="Times New Roman" w:cs="Times New Roman"/>
          <w:color w:val="000000" w:themeColor="text1"/>
          <w:sz w:val="21"/>
          <w:szCs w:val="21"/>
          <w:lang w:eastAsia="ru-RU"/>
        </w:rPr>
        <w:t>взаимообучения</w:t>
      </w:r>
      <w:proofErr w:type="spellEnd"/>
      <w:r w:rsidRPr="00900821">
        <w:rPr>
          <w:rFonts w:ascii="Times New Roman" w:eastAsia="Times New Roman" w:hAnsi="Times New Roman" w:cs="Times New Roman"/>
          <w:color w:val="000000" w:themeColor="text1"/>
          <w:sz w:val="21"/>
          <w:szCs w:val="21"/>
          <w:lang w:eastAsia="ru-RU"/>
        </w:rPr>
        <w:t>, так как каждый член группы вносит свой вклад в общую работу.</w:t>
      </w:r>
    </w:p>
    <w:p w:rsidR="00900821" w:rsidRPr="00900821" w:rsidRDefault="00900821" w:rsidP="00900821">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color w:val="000000" w:themeColor="text1"/>
          <w:sz w:val="21"/>
          <w:szCs w:val="21"/>
          <w:lang w:eastAsia="ru-RU"/>
        </w:rPr>
        <w:t>4. Групповая работа способствует улучшению психологического климата в классе,  умению вести диалог и аргументировать свою точку зрения.</w:t>
      </w:r>
    </w:p>
    <w:p w:rsidR="00900821" w:rsidRPr="00900821" w:rsidRDefault="00900821" w:rsidP="00900821">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color w:val="000000" w:themeColor="text1"/>
          <w:sz w:val="21"/>
          <w:szCs w:val="21"/>
          <w:lang w:eastAsia="ru-RU"/>
        </w:rPr>
        <w:t xml:space="preserve">Рассмотри также и отрицательные стороны групповой работы. Часто бывает так, что </w:t>
      </w:r>
      <w:proofErr w:type="gramStart"/>
      <w:r w:rsidRPr="00900821">
        <w:rPr>
          <w:rFonts w:ascii="Times New Roman" w:eastAsia="Times New Roman" w:hAnsi="Times New Roman" w:cs="Times New Roman"/>
          <w:color w:val="000000" w:themeColor="text1"/>
          <w:sz w:val="21"/>
          <w:szCs w:val="21"/>
          <w:lang w:eastAsia="ru-RU"/>
        </w:rPr>
        <w:t>обучающихся</w:t>
      </w:r>
      <w:proofErr w:type="gramEnd"/>
      <w:r w:rsidRPr="00900821">
        <w:rPr>
          <w:rFonts w:ascii="Times New Roman" w:eastAsia="Times New Roman" w:hAnsi="Times New Roman" w:cs="Times New Roman"/>
          <w:color w:val="000000" w:themeColor="text1"/>
          <w:sz w:val="21"/>
          <w:szCs w:val="21"/>
          <w:lang w:eastAsia="ru-RU"/>
        </w:rPr>
        <w:t xml:space="preserve"> объединяют в группы по принципу «сильный – слабый». К сожалению, при таком объединении не выигрывает ни один, ни другой. Слабый ученик большей частью получает знания, которыми с ним делится более сильный. Нередко бывает так, что более слабый ученик просто не решается высказать своё собственное мнение, думая, что более успешный в учёбе его одноклассник гораздо лучше знает, как решить поставленную перед ним задачу.</w:t>
      </w:r>
    </w:p>
    <w:p w:rsidR="00900821" w:rsidRPr="00900821" w:rsidRDefault="00900821" w:rsidP="00900821">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color w:val="000000" w:themeColor="text1"/>
          <w:sz w:val="21"/>
          <w:szCs w:val="21"/>
          <w:lang w:eastAsia="ru-RU"/>
        </w:rPr>
        <w:t>В качестве примера рассмотрим организацию групповой работы на уроке информатики в 6 классе по теме: «История развития вычислительной техники, поколение электронно-вычислительных машин».</w:t>
      </w:r>
    </w:p>
    <w:p w:rsidR="00900821" w:rsidRPr="00900821" w:rsidRDefault="00900821" w:rsidP="00900821">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color w:val="000000" w:themeColor="text1"/>
          <w:sz w:val="21"/>
          <w:szCs w:val="21"/>
          <w:lang w:eastAsia="ru-RU"/>
        </w:rPr>
        <w:t xml:space="preserve">Распределяем класс на группы и формируем пары для изучения учебного задания. Учитель знакомит </w:t>
      </w:r>
      <w:proofErr w:type="gramStart"/>
      <w:r w:rsidRPr="00900821">
        <w:rPr>
          <w:rFonts w:ascii="Times New Roman" w:eastAsia="Times New Roman" w:hAnsi="Times New Roman" w:cs="Times New Roman"/>
          <w:color w:val="000000" w:themeColor="text1"/>
          <w:sz w:val="21"/>
          <w:szCs w:val="21"/>
          <w:lang w:eastAsia="ru-RU"/>
        </w:rPr>
        <w:t>обучающихся</w:t>
      </w:r>
      <w:proofErr w:type="gramEnd"/>
      <w:r w:rsidRPr="00900821">
        <w:rPr>
          <w:rFonts w:ascii="Times New Roman" w:eastAsia="Times New Roman" w:hAnsi="Times New Roman" w:cs="Times New Roman"/>
          <w:color w:val="000000" w:themeColor="text1"/>
          <w:sz w:val="21"/>
          <w:szCs w:val="21"/>
          <w:lang w:eastAsia="ru-RU"/>
        </w:rPr>
        <w:t xml:space="preserve"> с основными правилами работы на уроке. После получения заданий каждая группа рассматривает предоставленный теоретический материал своей карточки в парном и в групповом изучении отвечает на поставленные вопросы исследования. Как только обсуждение закончилось </w:t>
      </w:r>
      <w:proofErr w:type="gramStart"/>
      <w:r w:rsidRPr="00900821">
        <w:rPr>
          <w:rFonts w:ascii="Times New Roman" w:eastAsia="Times New Roman" w:hAnsi="Times New Roman" w:cs="Times New Roman"/>
          <w:color w:val="000000" w:themeColor="text1"/>
          <w:sz w:val="21"/>
          <w:szCs w:val="21"/>
          <w:lang w:eastAsia="ru-RU"/>
        </w:rPr>
        <w:t>обучающиеся</w:t>
      </w:r>
      <w:proofErr w:type="gramEnd"/>
      <w:r w:rsidRPr="00900821">
        <w:rPr>
          <w:rFonts w:ascii="Times New Roman" w:eastAsia="Times New Roman" w:hAnsi="Times New Roman" w:cs="Times New Roman"/>
          <w:color w:val="000000" w:themeColor="text1"/>
          <w:sz w:val="21"/>
          <w:szCs w:val="21"/>
          <w:lang w:eastAsia="ru-RU"/>
        </w:rPr>
        <w:t xml:space="preserve"> формируют опорный конспект в тетрадях.</w:t>
      </w:r>
    </w:p>
    <w:p w:rsidR="00900821" w:rsidRPr="00900821" w:rsidRDefault="00900821" w:rsidP="00900821">
      <w:pPr>
        <w:shd w:val="clear" w:color="auto" w:fill="FFFFFF"/>
        <w:spacing w:after="0" w:line="240" w:lineRule="auto"/>
        <w:jc w:val="right"/>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b/>
          <w:bCs/>
          <w:i/>
          <w:iCs/>
          <w:color w:val="000000" w:themeColor="text1"/>
          <w:sz w:val="21"/>
          <w:szCs w:val="21"/>
          <w:lang w:eastAsia="ru-RU"/>
        </w:rPr>
        <w:t>Таблица 1.</w:t>
      </w:r>
    </w:p>
    <w:p w:rsidR="00900821" w:rsidRPr="00900821" w:rsidRDefault="00900821" w:rsidP="00900821">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b/>
          <w:bCs/>
          <w:color w:val="000000" w:themeColor="text1"/>
          <w:sz w:val="21"/>
          <w:szCs w:val="21"/>
          <w:lang w:eastAsia="ru-RU"/>
        </w:rPr>
        <w:t>Групповая работа</w:t>
      </w:r>
    </w:p>
    <w:tbl>
      <w:tblPr>
        <w:tblW w:w="102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7"/>
        <w:gridCol w:w="5138"/>
      </w:tblGrid>
      <w:tr w:rsidR="00900821" w:rsidRPr="00900821" w:rsidTr="00900821">
        <w:tc>
          <w:tcPr>
            <w:tcW w:w="4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900821" w:rsidRPr="00900821" w:rsidRDefault="00900821" w:rsidP="00900821">
            <w:pPr>
              <w:spacing w:after="0" w:line="240" w:lineRule="atLeast"/>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b/>
                <w:bCs/>
                <w:i/>
                <w:iCs/>
                <w:color w:val="000000" w:themeColor="text1"/>
                <w:sz w:val="18"/>
                <w:szCs w:val="18"/>
                <w:lang w:eastAsia="ru-RU"/>
              </w:rPr>
              <w:t>Задания для групп</w:t>
            </w:r>
          </w:p>
        </w:tc>
        <w:tc>
          <w:tcPr>
            <w:tcW w:w="4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900821" w:rsidRPr="00900821" w:rsidRDefault="00900821" w:rsidP="00900821">
            <w:pPr>
              <w:spacing w:after="0" w:line="240" w:lineRule="atLeast"/>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b/>
                <w:bCs/>
                <w:i/>
                <w:iCs/>
                <w:color w:val="000000" w:themeColor="text1"/>
                <w:sz w:val="18"/>
                <w:szCs w:val="18"/>
                <w:lang w:eastAsia="ru-RU"/>
              </w:rPr>
              <w:t>Характеристика выполнения</w:t>
            </w:r>
          </w:p>
        </w:tc>
      </w:tr>
      <w:tr w:rsidR="00900821" w:rsidRPr="00900821" w:rsidTr="00900821">
        <w:tc>
          <w:tcPr>
            <w:tcW w:w="4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900821" w:rsidRPr="00900821" w:rsidRDefault="00900821" w:rsidP="00900821">
            <w:pPr>
              <w:spacing w:after="0" w:line="240" w:lineRule="atLeast"/>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color w:val="000000" w:themeColor="text1"/>
                <w:sz w:val="21"/>
                <w:szCs w:val="21"/>
                <w:lang w:eastAsia="ru-RU"/>
              </w:rPr>
              <w:t> Задание №1. </w:t>
            </w:r>
          </w:p>
          <w:p w:rsidR="00900821" w:rsidRPr="00900821" w:rsidRDefault="00900821" w:rsidP="00900821">
            <w:pPr>
              <w:spacing w:after="0" w:line="240" w:lineRule="atLeast"/>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i/>
                <w:iCs/>
                <w:color w:val="000000" w:themeColor="text1"/>
                <w:sz w:val="18"/>
                <w:szCs w:val="18"/>
                <w:lang w:eastAsia="ru-RU"/>
              </w:rPr>
              <w:t>Вопрос для исследования:</w:t>
            </w:r>
          </w:p>
          <w:p w:rsidR="00900821" w:rsidRPr="00900821" w:rsidRDefault="00900821" w:rsidP="00900821">
            <w:pPr>
              <w:numPr>
                <w:ilvl w:val="0"/>
                <w:numId w:val="1"/>
              </w:numPr>
              <w:spacing w:after="0" w:line="240" w:lineRule="atLeast"/>
              <w:ind w:left="0"/>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color w:val="000000" w:themeColor="text1"/>
                <w:sz w:val="21"/>
                <w:szCs w:val="21"/>
                <w:lang w:eastAsia="ru-RU"/>
              </w:rPr>
              <w:t>Каким образом человек совершенствовал свои вычислительные навыки?</w:t>
            </w:r>
          </w:p>
          <w:p w:rsidR="00900821" w:rsidRPr="00900821" w:rsidRDefault="00900821" w:rsidP="00900821">
            <w:pPr>
              <w:numPr>
                <w:ilvl w:val="0"/>
                <w:numId w:val="1"/>
              </w:numPr>
              <w:spacing w:after="0" w:line="240" w:lineRule="atLeast"/>
              <w:ind w:left="0"/>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color w:val="000000" w:themeColor="text1"/>
                <w:sz w:val="21"/>
                <w:szCs w:val="21"/>
                <w:lang w:eastAsia="ru-RU"/>
              </w:rPr>
              <w:t>Как можно назвать этот период времени?</w:t>
            </w:r>
          </w:p>
          <w:p w:rsidR="00900821" w:rsidRPr="00900821" w:rsidRDefault="00900821" w:rsidP="00900821">
            <w:pPr>
              <w:numPr>
                <w:ilvl w:val="0"/>
                <w:numId w:val="1"/>
              </w:numPr>
              <w:spacing w:after="0" w:line="240" w:lineRule="atLeast"/>
              <w:ind w:left="0"/>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color w:val="000000" w:themeColor="text1"/>
                <w:sz w:val="21"/>
                <w:szCs w:val="21"/>
                <w:lang w:eastAsia="ru-RU"/>
              </w:rPr>
              <w:t>Какие устройства, предназначенные для вычисления, были изобретены в этот промежуток времени?</w:t>
            </w:r>
          </w:p>
        </w:tc>
        <w:tc>
          <w:tcPr>
            <w:tcW w:w="4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900821" w:rsidRPr="00900821" w:rsidRDefault="00900821" w:rsidP="00900821">
            <w:pPr>
              <w:spacing w:after="0" w:line="240" w:lineRule="atLeast"/>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color w:val="000000" w:themeColor="text1"/>
                <w:sz w:val="21"/>
                <w:szCs w:val="21"/>
                <w:lang w:eastAsia="ru-RU"/>
              </w:rPr>
              <w:t>После обсуждения задания, в группе обучающиеся комментируют те моменты, которые им нужно выписать себе по данному исследованию. Учитель задаёт дополнительные вопросы во время обсуждения. И обучающиеся переходят к изучению второго учебного задания, из которого основной материал также заносится в опорный конспект.</w:t>
            </w:r>
          </w:p>
        </w:tc>
      </w:tr>
      <w:tr w:rsidR="00900821" w:rsidRPr="00900821" w:rsidTr="00900821">
        <w:tc>
          <w:tcPr>
            <w:tcW w:w="4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900821" w:rsidRPr="00900821" w:rsidRDefault="00900821" w:rsidP="00900821">
            <w:pPr>
              <w:spacing w:after="0" w:line="240" w:lineRule="atLeast"/>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color w:val="000000" w:themeColor="text1"/>
                <w:sz w:val="21"/>
                <w:szCs w:val="21"/>
                <w:lang w:eastAsia="ru-RU"/>
              </w:rPr>
              <w:t>Задание №2. </w:t>
            </w:r>
          </w:p>
          <w:p w:rsidR="00900821" w:rsidRPr="00900821" w:rsidRDefault="00900821" w:rsidP="00900821">
            <w:pPr>
              <w:spacing w:after="0" w:line="240" w:lineRule="atLeast"/>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i/>
                <w:iCs/>
                <w:color w:val="000000" w:themeColor="text1"/>
                <w:sz w:val="18"/>
                <w:szCs w:val="18"/>
                <w:lang w:eastAsia="ru-RU"/>
              </w:rPr>
              <w:t>Вопрос для исследования:</w:t>
            </w:r>
          </w:p>
          <w:p w:rsidR="00900821" w:rsidRPr="00900821" w:rsidRDefault="00900821" w:rsidP="00900821">
            <w:pPr>
              <w:numPr>
                <w:ilvl w:val="0"/>
                <w:numId w:val="2"/>
              </w:numPr>
              <w:spacing w:after="0" w:line="240" w:lineRule="atLeast"/>
              <w:ind w:left="0"/>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color w:val="000000" w:themeColor="text1"/>
                <w:sz w:val="21"/>
                <w:szCs w:val="21"/>
                <w:lang w:eastAsia="ru-RU"/>
              </w:rPr>
              <w:t>Какие устройства для вычисления были изобретены до того, как появилось электричество?</w:t>
            </w:r>
          </w:p>
          <w:p w:rsidR="00900821" w:rsidRPr="00900821" w:rsidRDefault="00900821" w:rsidP="00900821">
            <w:pPr>
              <w:numPr>
                <w:ilvl w:val="0"/>
                <w:numId w:val="2"/>
              </w:numPr>
              <w:spacing w:after="0" w:line="240" w:lineRule="atLeast"/>
              <w:ind w:left="0"/>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color w:val="000000" w:themeColor="text1"/>
                <w:sz w:val="21"/>
                <w:szCs w:val="21"/>
                <w:lang w:eastAsia="ru-RU"/>
              </w:rPr>
              <w:t>Как можно назвать  второй этап,  в котором человек учился вычислять с помощью устройств?</w:t>
            </w:r>
          </w:p>
        </w:tc>
        <w:tc>
          <w:tcPr>
            <w:tcW w:w="4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900821" w:rsidRPr="00900821" w:rsidRDefault="00900821" w:rsidP="00900821">
            <w:pPr>
              <w:spacing w:after="0" w:line="240" w:lineRule="atLeast"/>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color w:val="000000" w:themeColor="text1"/>
                <w:sz w:val="21"/>
                <w:szCs w:val="21"/>
                <w:lang w:eastAsia="ru-RU"/>
              </w:rPr>
              <w:t>Осуществляются аналогичные действия, что и после первого задания.</w:t>
            </w:r>
          </w:p>
          <w:p w:rsidR="00900821" w:rsidRPr="00900821" w:rsidRDefault="00900821" w:rsidP="00900821">
            <w:pPr>
              <w:spacing w:after="0" w:line="240" w:lineRule="atLeast"/>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color w:val="000000" w:themeColor="text1"/>
                <w:sz w:val="21"/>
                <w:szCs w:val="21"/>
                <w:lang w:eastAsia="ru-RU"/>
              </w:rPr>
              <w:t> </w:t>
            </w:r>
          </w:p>
        </w:tc>
      </w:tr>
      <w:tr w:rsidR="00900821" w:rsidRPr="00900821" w:rsidTr="00900821">
        <w:tc>
          <w:tcPr>
            <w:tcW w:w="4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900821" w:rsidRPr="00900821" w:rsidRDefault="00900821" w:rsidP="00900821">
            <w:pPr>
              <w:spacing w:after="0" w:line="240" w:lineRule="atLeast"/>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color w:val="000000" w:themeColor="text1"/>
                <w:sz w:val="21"/>
                <w:szCs w:val="21"/>
                <w:lang w:eastAsia="ru-RU"/>
              </w:rPr>
              <w:t> Задание №3. </w:t>
            </w:r>
          </w:p>
          <w:p w:rsidR="00900821" w:rsidRPr="00900821" w:rsidRDefault="00900821" w:rsidP="00900821">
            <w:pPr>
              <w:spacing w:after="0" w:line="240" w:lineRule="atLeast"/>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i/>
                <w:iCs/>
                <w:color w:val="000000" w:themeColor="text1"/>
                <w:sz w:val="18"/>
                <w:szCs w:val="18"/>
                <w:lang w:eastAsia="ru-RU"/>
              </w:rPr>
              <w:t>Вопрос для исследования:</w:t>
            </w:r>
          </w:p>
          <w:p w:rsidR="00900821" w:rsidRPr="00900821" w:rsidRDefault="00900821" w:rsidP="00900821">
            <w:pPr>
              <w:numPr>
                <w:ilvl w:val="0"/>
                <w:numId w:val="3"/>
              </w:numPr>
              <w:spacing w:after="0" w:line="240" w:lineRule="atLeast"/>
              <w:ind w:left="0"/>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color w:val="000000" w:themeColor="text1"/>
                <w:sz w:val="21"/>
                <w:szCs w:val="21"/>
                <w:lang w:eastAsia="ru-RU"/>
              </w:rPr>
              <w:t>Какие устройства создавались в электромеханический  и электрический период создания вычислительных устройств?</w:t>
            </w:r>
          </w:p>
          <w:p w:rsidR="00900821" w:rsidRPr="00900821" w:rsidRDefault="00900821" w:rsidP="00900821">
            <w:pPr>
              <w:numPr>
                <w:ilvl w:val="0"/>
                <w:numId w:val="3"/>
              </w:numPr>
              <w:spacing w:after="0" w:line="240" w:lineRule="atLeast"/>
              <w:ind w:left="0"/>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color w:val="000000" w:themeColor="text1"/>
                <w:sz w:val="21"/>
                <w:szCs w:val="21"/>
                <w:lang w:eastAsia="ru-RU"/>
              </w:rPr>
              <w:t>Какие поколения  в развитии  ЭВМ  сформировались? Какова характеристика каждого поколение?</w:t>
            </w:r>
          </w:p>
          <w:p w:rsidR="00900821" w:rsidRPr="00900821" w:rsidRDefault="00900821" w:rsidP="00900821">
            <w:pPr>
              <w:spacing w:after="0" w:line="240" w:lineRule="atLeast"/>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color w:val="000000" w:themeColor="text1"/>
                <w:sz w:val="21"/>
                <w:szCs w:val="21"/>
                <w:lang w:eastAsia="ru-RU"/>
              </w:rPr>
              <w:t> </w:t>
            </w:r>
          </w:p>
        </w:tc>
        <w:tc>
          <w:tcPr>
            <w:tcW w:w="4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900821" w:rsidRPr="00900821" w:rsidRDefault="00900821" w:rsidP="00900821">
            <w:pPr>
              <w:spacing w:after="0" w:line="240" w:lineRule="atLeast"/>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color w:val="000000" w:themeColor="text1"/>
                <w:sz w:val="21"/>
                <w:szCs w:val="21"/>
                <w:lang w:eastAsia="ru-RU"/>
              </w:rPr>
              <w:t xml:space="preserve">Для лучшего </w:t>
            </w:r>
            <w:proofErr w:type="gramStart"/>
            <w:r w:rsidRPr="00900821">
              <w:rPr>
                <w:rFonts w:ascii="Times New Roman" w:eastAsia="Times New Roman" w:hAnsi="Times New Roman" w:cs="Times New Roman"/>
                <w:color w:val="000000" w:themeColor="text1"/>
                <w:sz w:val="21"/>
                <w:szCs w:val="21"/>
                <w:lang w:eastAsia="ru-RU"/>
              </w:rPr>
              <w:t>понимания</w:t>
            </w:r>
            <w:proofErr w:type="gramEnd"/>
            <w:r w:rsidRPr="00900821">
              <w:rPr>
                <w:rFonts w:ascii="Times New Roman" w:eastAsia="Times New Roman" w:hAnsi="Times New Roman" w:cs="Times New Roman"/>
                <w:color w:val="000000" w:themeColor="text1"/>
                <w:sz w:val="21"/>
                <w:szCs w:val="21"/>
                <w:lang w:eastAsia="ru-RU"/>
              </w:rPr>
              <w:t xml:space="preserve"> на какие поколения делятся в своем развитии ЭВМ, мы просмотрим видео. Во время просмотра обучающиеся стараются уяснить важные моменты, которые они занесут в свой опорный конспект.</w:t>
            </w:r>
            <w:r w:rsidRPr="00900821">
              <w:rPr>
                <w:rFonts w:ascii="Times New Roman" w:eastAsia="Times New Roman" w:hAnsi="Times New Roman" w:cs="Times New Roman"/>
                <w:color w:val="000000" w:themeColor="text1"/>
                <w:sz w:val="21"/>
                <w:szCs w:val="21"/>
                <w:lang w:eastAsia="ru-RU"/>
              </w:rPr>
              <w:br/>
            </w:r>
            <w:r w:rsidRPr="00900821">
              <w:rPr>
                <w:rFonts w:ascii="Times New Roman" w:eastAsia="Times New Roman" w:hAnsi="Times New Roman" w:cs="Times New Roman"/>
                <w:color w:val="000000" w:themeColor="text1"/>
                <w:sz w:val="21"/>
                <w:szCs w:val="21"/>
                <w:lang w:eastAsia="ru-RU"/>
              </w:rPr>
              <w:br/>
              <w:t>Во время всей работы с заданием, ученики обсуждают в паре и группе рассматриваемый материал.</w:t>
            </w:r>
          </w:p>
          <w:p w:rsidR="00900821" w:rsidRPr="00900821" w:rsidRDefault="00900821" w:rsidP="00900821">
            <w:pPr>
              <w:spacing w:after="0" w:line="240" w:lineRule="atLeast"/>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color w:val="000000" w:themeColor="text1"/>
                <w:sz w:val="21"/>
                <w:szCs w:val="21"/>
                <w:lang w:eastAsia="ru-RU"/>
              </w:rPr>
              <w:t xml:space="preserve">Учитель строит беседу с </w:t>
            </w:r>
            <w:proofErr w:type="gramStart"/>
            <w:r w:rsidRPr="00900821">
              <w:rPr>
                <w:rFonts w:ascii="Times New Roman" w:eastAsia="Times New Roman" w:hAnsi="Times New Roman" w:cs="Times New Roman"/>
                <w:color w:val="000000" w:themeColor="text1"/>
                <w:sz w:val="21"/>
                <w:szCs w:val="21"/>
                <w:lang w:eastAsia="ru-RU"/>
              </w:rPr>
              <w:t>обучающимися</w:t>
            </w:r>
            <w:proofErr w:type="gramEnd"/>
            <w:r w:rsidRPr="00900821">
              <w:rPr>
                <w:rFonts w:ascii="Times New Roman" w:eastAsia="Times New Roman" w:hAnsi="Times New Roman" w:cs="Times New Roman"/>
                <w:color w:val="000000" w:themeColor="text1"/>
                <w:sz w:val="21"/>
                <w:szCs w:val="21"/>
                <w:lang w:eastAsia="ru-RU"/>
              </w:rPr>
              <w:t xml:space="preserve"> в каждой группе, продвигая и контролируя их работу по ведению опорного конспекта. После просмотра видео осуществляется проверка опорного конспекта учеников, проводится итоговый опрос по нему. Учитель комментирует показ и помогает обратить внимание на главные моменты, которые ученики могли пропустить.</w:t>
            </w:r>
          </w:p>
        </w:tc>
      </w:tr>
    </w:tbl>
    <w:p w:rsidR="00900821" w:rsidRPr="00900821" w:rsidRDefault="00900821" w:rsidP="00900821">
      <w:pPr>
        <w:shd w:val="clear" w:color="auto" w:fill="FFFFFF"/>
        <w:spacing w:after="0" w:line="240" w:lineRule="auto"/>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color w:val="000000" w:themeColor="text1"/>
          <w:sz w:val="21"/>
          <w:szCs w:val="21"/>
          <w:lang w:eastAsia="ru-RU"/>
        </w:rPr>
        <w:t> </w:t>
      </w:r>
    </w:p>
    <w:p w:rsidR="00900821" w:rsidRPr="00900821" w:rsidRDefault="00900821" w:rsidP="00900821">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color w:val="000000" w:themeColor="text1"/>
          <w:sz w:val="21"/>
          <w:szCs w:val="21"/>
          <w:lang w:eastAsia="ru-RU"/>
        </w:rPr>
        <w:t>Важным этапом является рефлексия и оценивание обучающихся, с учетом критериев: как ученики поняли тему урока, были ли трудности, какие вопросы понравились и какие вызвали трудности, как бы они оценили свою деятельность и деятельность своих одноклассников.</w:t>
      </w:r>
    </w:p>
    <w:p w:rsidR="00900821" w:rsidRPr="00900821" w:rsidRDefault="00900821" w:rsidP="00900821">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color w:val="000000" w:themeColor="text1"/>
          <w:sz w:val="21"/>
          <w:szCs w:val="21"/>
          <w:lang w:eastAsia="ru-RU"/>
        </w:rPr>
        <w:lastRenderedPageBreak/>
        <w:t xml:space="preserve">На основе рассмотренной организации групповой работы на уроках информатики можно сказать, что она способствует развитию социально значимых отношений между учителем и группой обучающихся, а также между </w:t>
      </w:r>
      <w:proofErr w:type="gramStart"/>
      <w:r w:rsidRPr="00900821">
        <w:rPr>
          <w:rFonts w:ascii="Times New Roman" w:eastAsia="Times New Roman" w:hAnsi="Times New Roman" w:cs="Times New Roman"/>
          <w:color w:val="000000" w:themeColor="text1"/>
          <w:sz w:val="21"/>
          <w:szCs w:val="21"/>
          <w:lang w:eastAsia="ru-RU"/>
        </w:rPr>
        <w:t>обучающимися</w:t>
      </w:r>
      <w:proofErr w:type="gramEnd"/>
      <w:r w:rsidRPr="00900821">
        <w:rPr>
          <w:rFonts w:ascii="Times New Roman" w:eastAsia="Times New Roman" w:hAnsi="Times New Roman" w:cs="Times New Roman"/>
          <w:color w:val="000000" w:themeColor="text1"/>
          <w:sz w:val="21"/>
          <w:szCs w:val="21"/>
          <w:lang w:eastAsia="ru-RU"/>
        </w:rPr>
        <w:t xml:space="preserve"> внутри группы. Именно в группе протекает обучение умению смотреть на самого себя, на свою деятельность со стороны, оценивать свои действия, а также высказывать и отстаивать свою точку зрения.</w:t>
      </w:r>
    </w:p>
    <w:p w:rsidR="00900821" w:rsidRPr="00900821" w:rsidRDefault="00900821" w:rsidP="00900821">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color w:val="000000" w:themeColor="text1"/>
          <w:sz w:val="21"/>
          <w:szCs w:val="21"/>
          <w:lang w:eastAsia="ru-RU"/>
        </w:rPr>
        <w:t> </w:t>
      </w:r>
    </w:p>
    <w:p w:rsidR="00900821" w:rsidRPr="00900821" w:rsidRDefault="00900821" w:rsidP="00900821">
      <w:pPr>
        <w:shd w:val="clear" w:color="auto" w:fill="FFFFFF"/>
        <w:spacing w:after="0" w:line="240" w:lineRule="auto"/>
        <w:ind w:left="567"/>
        <w:jc w:val="both"/>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b/>
          <w:bCs/>
          <w:color w:val="000000" w:themeColor="text1"/>
          <w:sz w:val="21"/>
          <w:szCs w:val="21"/>
          <w:lang w:eastAsia="ru-RU"/>
        </w:rPr>
        <w:t>Список литературы:</w:t>
      </w:r>
    </w:p>
    <w:p w:rsidR="00900821" w:rsidRPr="00900821" w:rsidRDefault="00900821" w:rsidP="00900821">
      <w:pPr>
        <w:numPr>
          <w:ilvl w:val="0"/>
          <w:numId w:val="4"/>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color w:val="000000" w:themeColor="text1"/>
          <w:sz w:val="21"/>
          <w:szCs w:val="21"/>
          <w:lang w:eastAsia="ru-RU"/>
        </w:rPr>
        <w:t>Панюкова С. В. Информационные и коммуникационные технологии в личностно-ориентированном обучении. М., 1998. – 225 с.</w:t>
      </w:r>
    </w:p>
    <w:p w:rsidR="00900821" w:rsidRPr="00900821" w:rsidRDefault="00900821" w:rsidP="00900821">
      <w:pPr>
        <w:numPr>
          <w:ilvl w:val="0"/>
          <w:numId w:val="4"/>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ru-RU"/>
        </w:rPr>
      </w:pPr>
      <w:r w:rsidRPr="00900821">
        <w:rPr>
          <w:rFonts w:ascii="Times New Roman" w:eastAsia="Times New Roman" w:hAnsi="Times New Roman" w:cs="Times New Roman"/>
          <w:color w:val="000000" w:themeColor="text1"/>
          <w:sz w:val="21"/>
          <w:szCs w:val="21"/>
          <w:lang w:eastAsia="ru-RU"/>
        </w:rPr>
        <w:t>Красильникова В. А. Информационные и коммуникационные технологии в образовании: учебное пособие. М.: Дом педагогики, 2006. 231 с.</w:t>
      </w:r>
    </w:p>
    <w:p w:rsidR="00900821" w:rsidRPr="00900821" w:rsidRDefault="00900821" w:rsidP="00900821">
      <w:pPr>
        <w:numPr>
          <w:ilvl w:val="0"/>
          <w:numId w:val="4"/>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ru-RU"/>
        </w:rPr>
      </w:pPr>
      <w:proofErr w:type="spellStart"/>
      <w:r w:rsidRPr="00900821">
        <w:rPr>
          <w:rFonts w:ascii="Times New Roman" w:eastAsia="Times New Roman" w:hAnsi="Times New Roman" w:cs="Times New Roman"/>
          <w:color w:val="000000" w:themeColor="text1"/>
          <w:sz w:val="21"/>
          <w:szCs w:val="21"/>
          <w:lang w:eastAsia="ru-RU"/>
        </w:rPr>
        <w:t>Лийметс</w:t>
      </w:r>
      <w:proofErr w:type="spellEnd"/>
      <w:r w:rsidRPr="00900821">
        <w:rPr>
          <w:rFonts w:ascii="Times New Roman" w:eastAsia="Times New Roman" w:hAnsi="Times New Roman" w:cs="Times New Roman"/>
          <w:color w:val="000000" w:themeColor="text1"/>
          <w:sz w:val="21"/>
          <w:szCs w:val="21"/>
          <w:lang w:eastAsia="ru-RU"/>
        </w:rPr>
        <w:t xml:space="preserve"> Х. И. Групповая работа на уроке // Математики. 1987. 121 с.</w:t>
      </w:r>
    </w:p>
    <w:p w:rsidR="00900821" w:rsidRPr="00900821" w:rsidRDefault="00900821" w:rsidP="00900821">
      <w:pPr>
        <w:numPr>
          <w:ilvl w:val="0"/>
          <w:numId w:val="4"/>
        </w:numPr>
        <w:shd w:val="clear" w:color="auto" w:fill="FFFFFF"/>
        <w:spacing w:after="0" w:line="240" w:lineRule="auto"/>
        <w:ind w:left="0"/>
        <w:jc w:val="both"/>
        <w:rPr>
          <w:rFonts w:ascii="Times New Roman" w:hAnsi="Times New Roman" w:cs="Times New Roman"/>
          <w:color w:val="000000" w:themeColor="text1"/>
        </w:rPr>
      </w:pPr>
      <w:proofErr w:type="spellStart"/>
      <w:r w:rsidRPr="00900821">
        <w:rPr>
          <w:rFonts w:ascii="Times New Roman" w:eastAsia="Times New Roman" w:hAnsi="Times New Roman" w:cs="Times New Roman"/>
          <w:color w:val="000000" w:themeColor="text1"/>
          <w:sz w:val="21"/>
          <w:szCs w:val="21"/>
          <w:lang w:eastAsia="ru-RU"/>
        </w:rPr>
        <w:t>Щуркова</w:t>
      </w:r>
      <w:proofErr w:type="spellEnd"/>
      <w:r w:rsidRPr="00900821">
        <w:rPr>
          <w:rFonts w:ascii="Times New Roman" w:eastAsia="Times New Roman" w:hAnsi="Times New Roman" w:cs="Times New Roman"/>
          <w:color w:val="000000" w:themeColor="text1"/>
          <w:sz w:val="21"/>
          <w:szCs w:val="21"/>
          <w:lang w:eastAsia="ru-RU"/>
        </w:rPr>
        <w:t xml:space="preserve"> Н. Е. Программа воспитания. М., 2009. 48 с. </w:t>
      </w:r>
    </w:p>
    <w:p w:rsidR="00463F61" w:rsidRPr="00900821" w:rsidRDefault="00900821" w:rsidP="00900821">
      <w:pPr>
        <w:shd w:val="clear" w:color="auto" w:fill="FFFFFF"/>
        <w:spacing w:after="0" w:line="240" w:lineRule="auto"/>
        <w:jc w:val="both"/>
        <w:rPr>
          <w:rFonts w:ascii="Times New Roman" w:hAnsi="Times New Roman" w:cs="Times New Roman"/>
          <w:color w:val="000000" w:themeColor="text1"/>
        </w:rPr>
      </w:pPr>
      <w:bookmarkStart w:id="0" w:name="_GoBack"/>
      <w:bookmarkEnd w:id="0"/>
      <w:r w:rsidRPr="00900821">
        <w:rPr>
          <w:rFonts w:ascii="Times New Roman" w:eastAsia="Times New Roman" w:hAnsi="Times New Roman" w:cs="Times New Roman"/>
          <w:color w:val="000000" w:themeColor="text1"/>
          <w:sz w:val="21"/>
          <w:szCs w:val="21"/>
          <w:lang w:eastAsia="ru-RU"/>
        </w:rPr>
        <w:br/>
      </w:r>
      <w:r w:rsidRPr="00900821">
        <w:rPr>
          <w:rFonts w:ascii="Times New Roman" w:eastAsia="Times New Roman" w:hAnsi="Times New Roman" w:cs="Times New Roman"/>
          <w:color w:val="000000" w:themeColor="text1"/>
          <w:sz w:val="21"/>
          <w:szCs w:val="21"/>
          <w:lang w:eastAsia="ru-RU"/>
        </w:rPr>
        <w:br/>
      </w:r>
    </w:p>
    <w:sectPr w:rsidR="00463F61" w:rsidRPr="009008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841"/>
    <w:multiLevelType w:val="multilevel"/>
    <w:tmpl w:val="C4744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7515E9"/>
    <w:multiLevelType w:val="multilevel"/>
    <w:tmpl w:val="9C3C2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E02D9E"/>
    <w:multiLevelType w:val="multilevel"/>
    <w:tmpl w:val="76CE4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D349F9"/>
    <w:multiLevelType w:val="multilevel"/>
    <w:tmpl w:val="182ED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61"/>
    <w:rsid w:val="00463F61"/>
    <w:rsid w:val="00900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08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082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008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00821"/>
    <w:rPr>
      <w:color w:val="0000FF"/>
      <w:u w:val="single"/>
    </w:rPr>
  </w:style>
  <w:style w:type="character" w:styleId="a5">
    <w:name w:val="Emphasis"/>
    <w:basedOn w:val="a0"/>
    <w:uiPriority w:val="20"/>
    <w:qFormat/>
    <w:rsid w:val="00900821"/>
    <w:rPr>
      <w:i/>
      <w:iCs/>
    </w:rPr>
  </w:style>
  <w:style w:type="character" w:styleId="a6">
    <w:name w:val="Strong"/>
    <w:basedOn w:val="a0"/>
    <w:uiPriority w:val="22"/>
    <w:qFormat/>
    <w:rsid w:val="00900821"/>
    <w:rPr>
      <w:b/>
      <w:bCs/>
    </w:rPr>
  </w:style>
  <w:style w:type="paragraph" w:styleId="a7">
    <w:name w:val="Balloon Text"/>
    <w:basedOn w:val="a"/>
    <w:link w:val="a8"/>
    <w:uiPriority w:val="99"/>
    <w:semiHidden/>
    <w:unhideWhenUsed/>
    <w:rsid w:val="009008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08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08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082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008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00821"/>
    <w:rPr>
      <w:color w:val="0000FF"/>
      <w:u w:val="single"/>
    </w:rPr>
  </w:style>
  <w:style w:type="character" w:styleId="a5">
    <w:name w:val="Emphasis"/>
    <w:basedOn w:val="a0"/>
    <w:uiPriority w:val="20"/>
    <w:qFormat/>
    <w:rsid w:val="00900821"/>
    <w:rPr>
      <w:i/>
      <w:iCs/>
    </w:rPr>
  </w:style>
  <w:style w:type="character" w:styleId="a6">
    <w:name w:val="Strong"/>
    <w:basedOn w:val="a0"/>
    <w:uiPriority w:val="22"/>
    <w:qFormat/>
    <w:rsid w:val="00900821"/>
    <w:rPr>
      <w:b/>
      <w:bCs/>
    </w:rPr>
  </w:style>
  <w:style w:type="paragraph" w:styleId="a7">
    <w:name w:val="Balloon Text"/>
    <w:basedOn w:val="a"/>
    <w:link w:val="a8"/>
    <w:uiPriority w:val="99"/>
    <w:semiHidden/>
    <w:unhideWhenUsed/>
    <w:rsid w:val="009008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0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264709">
      <w:bodyDiv w:val="1"/>
      <w:marLeft w:val="0"/>
      <w:marRight w:val="0"/>
      <w:marTop w:val="0"/>
      <w:marBottom w:val="0"/>
      <w:divBdr>
        <w:top w:val="none" w:sz="0" w:space="0" w:color="auto"/>
        <w:left w:val="none" w:sz="0" w:space="0" w:color="auto"/>
        <w:bottom w:val="none" w:sz="0" w:space="0" w:color="auto"/>
        <w:right w:val="none" w:sz="0" w:space="0" w:color="auto"/>
      </w:divBdr>
      <w:divsChild>
        <w:div w:id="1259824503">
          <w:marLeft w:val="0"/>
          <w:marRight w:val="0"/>
          <w:marTop w:val="0"/>
          <w:marBottom w:val="0"/>
          <w:divBdr>
            <w:top w:val="none" w:sz="0" w:space="0" w:color="auto"/>
            <w:left w:val="none" w:sz="0" w:space="0" w:color="auto"/>
            <w:bottom w:val="none" w:sz="0" w:space="0" w:color="auto"/>
            <w:right w:val="none" w:sz="0" w:space="0" w:color="auto"/>
          </w:divBdr>
          <w:divsChild>
            <w:div w:id="1566527926">
              <w:marLeft w:val="0"/>
              <w:marRight w:val="0"/>
              <w:marTop w:val="0"/>
              <w:marBottom w:val="0"/>
              <w:divBdr>
                <w:top w:val="none" w:sz="0" w:space="0" w:color="auto"/>
                <w:left w:val="none" w:sz="0" w:space="0" w:color="auto"/>
                <w:bottom w:val="none" w:sz="0" w:space="0" w:color="auto"/>
                <w:right w:val="none" w:sz="0" w:space="0" w:color="auto"/>
              </w:divBdr>
              <w:divsChild>
                <w:div w:id="1214806181">
                  <w:marLeft w:val="0"/>
                  <w:marRight w:val="0"/>
                  <w:marTop w:val="0"/>
                  <w:marBottom w:val="225"/>
                  <w:divBdr>
                    <w:top w:val="none" w:sz="0" w:space="0" w:color="auto"/>
                    <w:left w:val="none" w:sz="0" w:space="0" w:color="auto"/>
                    <w:bottom w:val="none" w:sz="0" w:space="0" w:color="auto"/>
                    <w:right w:val="none" w:sz="0" w:space="0" w:color="auto"/>
                  </w:divBdr>
                </w:div>
                <w:div w:id="2000309299">
                  <w:marLeft w:val="0"/>
                  <w:marRight w:val="0"/>
                  <w:marTop w:val="0"/>
                  <w:marBottom w:val="0"/>
                  <w:divBdr>
                    <w:top w:val="none" w:sz="0" w:space="0" w:color="auto"/>
                    <w:left w:val="none" w:sz="0" w:space="0" w:color="auto"/>
                    <w:bottom w:val="none" w:sz="0" w:space="0" w:color="auto"/>
                    <w:right w:val="none" w:sz="0" w:space="0" w:color="auto"/>
                  </w:divBdr>
                  <w:divsChild>
                    <w:div w:id="271061787">
                      <w:marLeft w:val="0"/>
                      <w:marRight w:val="0"/>
                      <w:marTop w:val="0"/>
                      <w:marBottom w:val="0"/>
                      <w:divBdr>
                        <w:top w:val="none" w:sz="0" w:space="0" w:color="auto"/>
                        <w:left w:val="none" w:sz="0" w:space="0" w:color="auto"/>
                        <w:bottom w:val="none" w:sz="0" w:space="0" w:color="auto"/>
                        <w:right w:val="none" w:sz="0" w:space="0" w:color="auto"/>
                      </w:divBdr>
                      <w:divsChild>
                        <w:div w:id="1281913414">
                          <w:marLeft w:val="0"/>
                          <w:marRight w:val="0"/>
                          <w:marTop w:val="0"/>
                          <w:marBottom w:val="0"/>
                          <w:divBdr>
                            <w:top w:val="none" w:sz="0" w:space="0" w:color="auto"/>
                            <w:left w:val="none" w:sz="0" w:space="0" w:color="auto"/>
                            <w:bottom w:val="none" w:sz="0" w:space="0" w:color="auto"/>
                            <w:right w:val="none" w:sz="0" w:space="0" w:color="auto"/>
                          </w:divBdr>
                          <w:divsChild>
                            <w:div w:id="2113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bac.info/author/gross-stanislav-aleksandrovi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1307</Words>
  <Characters>7451</Characters>
  <Application>Microsoft Office Word</Application>
  <DocSecurity>0</DocSecurity>
  <Lines>62</Lines>
  <Paragraphs>17</Paragraphs>
  <ScaleCrop>false</ScaleCrop>
  <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2020-05-01T08:53:00Z</dcterms:created>
  <dcterms:modified xsi:type="dcterms:W3CDTF">2020-05-01T08:54:00Z</dcterms:modified>
</cp:coreProperties>
</file>