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63135" w:rsidRPr="00C54C52" w:rsidRDefault="00563135" w:rsidP="006E64B3">
      <w:pPr>
        <w:ind w:left="2832" w:firstLine="708"/>
        <w:outlineLvl w:val="0"/>
        <w:rPr>
          <w:rFonts w:ascii="Garamond" w:hAnsi="Garamond"/>
          <w:b/>
          <w:sz w:val="32"/>
          <w:szCs w:val="32"/>
        </w:rPr>
      </w:pPr>
      <w:r w:rsidRPr="00C54C52">
        <w:rPr>
          <w:rFonts w:ascii="Garamond" w:hAnsi="Garamond"/>
          <w:b/>
          <w:sz w:val="32"/>
          <w:szCs w:val="32"/>
        </w:rPr>
        <w:t>Модель атома</w:t>
      </w:r>
    </w:p>
    <w:p w:rsidR="00563135" w:rsidRPr="00C54C52" w:rsidRDefault="00563135" w:rsidP="009F5C70">
      <w:pPr>
        <w:ind w:firstLine="0"/>
        <w:jc w:val="left"/>
        <w:rPr>
          <w:rFonts w:ascii="Garamond" w:hAnsi="Garamond"/>
        </w:rPr>
      </w:pPr>
      <w:r w:rsidRPr="00C54C52">
        <w:rPr>
          <w:rFonts w:ascii="Garamond" w:hAnsi="Garamond"/>
        </w:rPr>
        <w:t xml:space="preserve">    Модель атома в современной науке представлена в виде планетарной системы. Такая модель представлялась по аналогии системам в космосе. Впервые такую модель предложил</w:t>
      </w:r>
      <w:r w:rsidR="004439A3" w:rsidRPr="00C54C52">
        <w:rPr>
          <w:rFonts w:ascii="Garamond" w:hAnsi="Garamond"/>
        </w:rPr>
        <w:t xml:space="preserve"> Э.</w:t>
      </w:r>
      <w:r w:rsidRPr="00C54C52">
        <w:rPr>
          <w:rFonts w:ascii="Garamond" w:hAnsi="Garamond"/>
        </w:rPr>
        <w:t xml:space="preserve"> Резерфорд. В дальнейшем планетарную модель атома развивали и совершенствовали различные ученые. Однако до сих пор эта модель имеет множество принципиальных противор</w:t>
      </w:r>
      <w:r w:rsidR="004709C3" w:rsidRPr="00C54C52">
        <w:rPr>
          <w:rFonts w:ascii="Garamond" w:hAnsi="Garamond"/>
        </w:rPr>
        <w:t xml:space="preserve">ечий и недостатков. Она </w:t>
      </w:r>
      <w:r w:rsidR="006F19F7" w:rsidRPr="00C54C52">
        <w:rPr>
          <w:rFonts w:ascii="Garamond" w:hAnsi="Garamond"/>
        </w:rPr>
        <w:t>противоречива</w:t>
      </w:r>
      <w:r w:rsidRPr="00C54C52">
        <w:rPr>
          <w:rFonts w:ascii="Garamond" w:hAnsi="Garamond"/>
        </w:rPr>
        <w:t xml:space="preserve"> с точки зрения</w:t>
      </w:r>
      <w:r w:rsidR="00653C65" w:rsidRPr="00C54C52">
        <w:rPr>
          <w:rFonts w:ascii="Garamond" w:hAnsi="Garamond"/>
        </w:rPr>
        <w:t xml:space="preserve"> классической науки. Были  </w:t>
      </w:r>
      <w:r w:rsidRPr="00C54C52">
        <w:rPr>
          <w:rFonts w:ascii="Garamond" w:hAnsi="Garamond"/>
        </w:rPr>
        <w:t>попытки предложить другую модель атома, но они совершенно неубедительны, никем не признаны и не обсуждаются.</w:t>
      </w:r>
    </w:p>
    <w:p w:rsidR="00563135" w:rsidRPr="00C54C52" w:rsidRDefault="00563135" w:rsidP="009F5C70">
      <w:pPr>
        <w:ind w:firstLine="0"/>
        <w:jc w:val="left"/>
        <w:rPr>
          <w:rFonts w:ascii="Garamond" w:hAnsi="Garamond"/>
        </w:rPr>
      </w:pPr>
      <w:r w:rsidRPr="00C54C52">
        <w:rPr>
          <w:rFonts w:ascii="Garamond" w:hAnsi="Garamond"/>
        </w:rPr>
        <w:t xml:space="preserve">    Многочисленные опыты показывают, что пространство атома почти пустое, а вся масса атома сосредоточена в центре, в ядре атома. Взамен планетарной модели атома, автор предлагает другую, свою модель. Представим электрон в форме</w:t>
      </w:r>
      <w:r w:rsidR="00653C65" w:rsidRPr="00C54C52">
        <w:rPr>
          <w:rFonts w:ascii="Garamond" w:hAnsi="Garamond"/>
        </w:rPr>
        <w:t xml:space="preserve"> тороида</w:t>
      </w:r>
      <w:r w:rsidR="001B6E92" w:rsidRPr="00C54C52">
        <w:rPr>
          <w:rFonts w:ascii="Garamond" w:hAnsi="Garamond"/>
        </w:rPr>
        <w:t>,</w:t>
      </w:r>
      <w:r w:rsidRPr="00C54C52">
        <w:rPr>
          <w:rFonts w:ascii="Garamond" w:hAnsi="Garamond"/>
        </w:rPr>
        <w:t xml:space="preserve"> вм</w:t>
      </w:r>
      <w:r w:rsidR="001B6E92" w:rsidRPr="00C54C52">
        <w:rPr>
          <w:rFonts w:ascii="Garamond" w:hAnsi="Garamond"/>
        </w:rPr>
        <w:t>есто шарика</w:t>
      </w:r>
      <w:r w:rsidRPr="00C54C52">
        <w:rPr>
          <w:rFonts w:ascii="Garamond" w:hAnsi="Garamond"/>
        </w:rPr>
        <w:t xml:space="preserve"> как его обычно представляют. Тогда электроны</w:t>
      </w:r>
      <w:r w:rsidR="004439A3" w:rsidRPr="00C54C52">
        <w:rPr>
          <w:rFonts w:ascii="Garamond" w:hAnsi="Garamond"/>
        </w:rPr>
        <w:t xml:space="preserve"> </w:t>
      </w:r>
      <w:r w:rsidR="00653C65" w:rsidRPr="00C54C52">
        <w:rPr>
          <w:rFonts w:ascii="Garamond" w:hAnsi="Garamond"/>
        </w:rPr>
        <w:t xml:space="preserve"> тороиды</w:t>
      </w:r>
      <w:r w:rsidRPr="00C54C52">
        <w:rPr>
          <w:rFonts w:ascii="Garamond" w:hAnsi="Garamond"/>
        </w:rPr>
        <w:t xml:space="preserve"> в виде колец заполнят весь объём атома. Очевидно, что такие кольца, чтобы заполнить весь объём, будут очень тонкие. Но это нас не должно смущать. Представим, что эти кольца гибкие, и могут принимать разную форму и размеры. Ничего необычного в этом нет. Протон представим в виде шарика или эллипсоида. При сближении протона с электроном, протон ок</w:t>
      </w:r>
      <w:r w:rsidR="00653C65" w:rsidRPr="00C54C52">
        <w:rPr>
          <w:rFonts w:ascii="Garamond" w:hAnsi="Garamond"/>
        </w:rPr>
        <w:t>ажется внутри тороида</w:t>
      </w:r>
      <w:r w:rsidRPr="00C54C52">
        <w:rPr>
          <w:rFonts w:ascii="Garamond" w:hAnsi="Garamond"/>
        </w:rPr>
        <w:t>. Под действием электрост</w:t>
      </w:r>
      <w:r w:rsidR="00653C65" w:rsidRPr="00C54C52">
        <w:rPr>
          <w:rFonts w:ascii="Garamond" w:hAnsi="Garamond"/>
        </w:rPr>
        <w:t>атических сил,</w:t>
      </w:r>
      <w:r w:rsidR="00457C35" w:rsidRPr="00C54C52">
        <w:rPr>
          <w:rFonts w:ascii="Garamond" w:hAnsi="Garamond"/>
        </w:rPr>
        <w:t xml:space="preserve"> тороид в виде кольца </w:t>
      </w:r>
      <w:r w:rsidR="00653C65" w:rsidRPr="00C54C52">
        <w:rPr>
          <w:rFonts w:ascii="Garamond" w:hAnsi="Garamond"/>
        </w:rPr>
        <w:t xml:space="preserve"> </w:t>
      </w:r>
      <w:r w:rsidRPr="00C54C52">
        <w:rPr>
          <w:rFonts w:ascii="Garamond" w:hAnsi="Garamond"/>
        </w:rPr>
        <w:t>сожмётся и охватит протон. Никакой аннигиляции при этом не произойдёт. Каждый участник сохранит свой заряд. Конструкция,</w:t>
      </w:r>
      <w:r w:rsidR="00457C35" w:rsidRPr="00C54C52">
        <w:rPr>
          <w:rFonts w:ascii="Garamond" w:hAnsi="Garamond"/>
        </w:rPr>
        <w:t xml:space="preserve"> когда протон опоясан  </w:t>
      </w:r>
      <w:r w:rsidRPr="00C54C52">
        <w:rPr>
          <w:rFonts w:ascii="Garamond" w:hAnsi="Garamond"/>
        </w:rPr>
        <w:t>электроном</w:t>
      </w:r>
      <w:r w:rsidR="00457C35" w:rsidRPr="00C54C52">
        <w:rPr>
          <w:rFonts w:ascii="Garamond" w:hAnsi="Garamond"/>
        </w:rPr>
        <w:t xml:space="preserve"> в виде кольца</w:t>
      </w:r>
      <w:r w:rsidRPr="00C54C52">
        <w:rPr>
          <w:rFonts w:ascii="Garamond" w:hAnsi="Garamond"/>
        </w:rPr>
        <w:t xml:space="preserve">, и будет представлять собой нейтрон. На большом расстоянии от нейтрона он будет представляться как нейтральная частица не имеющего заряда, а вблизи он будет проявлять свой положительный или отрицательный заряд, в зависимости от того с какой стороны к нему приближаться. Опыты </w:t>
      </w:r>
      <w:proofErr w:type="spellStart"/>
      <w:r w:rsidRPr="00C54C52">
        <w:rPr>
          <w:rFonts w:ascii="Garamond" w:hAnsi="Garamond"/>
        </w:rPr>
        <w:t>Хофштадтера</w:t>
      </w:r>
      <w:proofErr w:type="spellEnd"/>
      <w:r w:rsidRPr="00C54C52">
        <w:rPr>
          <w:rFonts w:ascii="Garamond" w:hAnsi="Garamond"/>
        </w:rPr>
        <w:t xml:space="preserve"> показали, что у нейтрона есть зоны с разными зарядами. При движении нейтрона вблизи атомного ядра, он может притягиваться к ядру или отталкиваться от него, в зависимости от того, какой стороной нейтрон находится в данный момент к ядру.</w:t>
      </w:r>
    </w:p>
    <w:p w:rsidR="00563135" w:rsidRPr="00C54C52" w:rsidRDefault="00563135" w:rsidP="009F5C70">
      <w:pPr>
        <w:ind w:firstLine="0"/>
        <w:jc w:val="left"/>
        <w:rPr>
          <w:rFonts w:ascii="Garamond" w:hAnsi="Garamond"/>
        </w:rPr>
      </w:pPr>
      <w:r w:rsidRPr="00C54C52">
        <w:rPr>
          <w:rFonts w:ascii="Garamond" w:hAnsi="Garamond"/>
        </w:rPr>
        <w:t xml:space="preserve">    Нейтрон предложенной конструкции, находящийся внутри ядра, будет проявлять свои электростатические свойства, и оказывать цементирующие, укрепляющие прочность ядра, свойства. Электростатические силы на малых расстояниях, в маленьком объеме ядра, будут иметь огромную величину. Внутри ядра действуют, не какие- то придуманные, мифические ядерные силы, а известные электростатические силы. </w:t>
      </w:r>
    </w:p>
    <w:p w:rsidR="00563135" w:rsidRPr="00C54C52" w:rsidRDefault="00563135" w:rsidP="009F5C70">
      <w:pPr>
        <w:ind w:firstLine="0"/>
        <w:jc w:val="left"/>
        <w:rPr>
          <w:rFonts w:ascii="Garamond" w:hAnsi="Garamond"/>
        </w:rPr>
      </w:pPr>
      <w:r w:rsidRPr="00C54C52">
        <w:rPr>
          <w:rFonts w:ascii="Garamond" w:hAnsi="Garamond"/>
        </w:rPr>
        <w:t xml:space="preserve">    На рис.1</w:t>
      </w:r>
      <w:r w:rsidR="00137D8D" w:rsidRPr="00C54C52">
        <w:rPr>
          <w:rFonts w:ascii="Garamond" w:hAnsi="Garamond"/>
        </w:rPr>
        <w:t xml:space="preserve"> и в следующих рисунках</w:t>
      </w:r>
      <w:r w:rsidR="00B64FF5" w:rsidRPr="00C54C52">
        <w:rPr>
          <w:rFonts w:ascii="Garamond" w:hAnsi="Garamond"/>
        </w:rPr>
        <w:t xml:space="preserve"> схем ядер</w:t>
      </w:r>
      <w:r w:rsidRPr="00C54C52">
        <w:rPr>
          <w:rFonts w:ascii="Garamond" w:hAnsi="Garamond"/>
        </w:rPr>
        <w:t xml:space="preserve"> показаны н</w:t>
      </w:r>
      <w:r w:rsidR="00137D8D" w:rsidRPr="00C54C52">
        <w:rPr>
          <w:rFonts w:ascii="Garamond" w:hAnsi="Garamond"/>
        </w:rPr>
        <w:t>ейтроны и протоны в сечении</w:t>
      </w:r>
      <w:r w:rsidRPr="00C54C52">
        <w:rPr>
          <w:rFonts w:ascii="Garamond" w:hAnsi="Garamond"/>
        </w:rPr>
        <w:t>. Нарисованные синим цветом окружности представляют собой протоны. Красным цветом показаны электроны, которые в виде колец охватывают протоны. На рис.2, при виде сверху, они представлены в виде красных полосок. Таким образом, две окружности слева, совместно с электронами, являются нейтронами.  На рис.1 показан электрон, принявший такую форму, как показано, под действием электроста</w:t>
      </w:r>
      <w:r w:rsidR="00457C35" w:rsidRPr="00C54C52">
        <w:rPr>
          <w:rFonts w:ascii="Garamond" w:hAnsi="Garamond"/>
        </w:rPr>
        <w:t xml:space="preserve">тических сил. Та часть кольца </w:t>
      </w:r>
      <w:r w:rsidRPr="00C54C52">
        <w:rPr>
          <w:rFonts w:ascii="Garamond" w:hAnsi="Garamond"/>
        </w:rPr>
        <w:t>электрона, что находится между двумя протонами, примет вид</w:t>
      </w:r>
      <w:r w:rsidR="001B6E92" w:rsidRPr="00C54C52">
        <w:rPr>
          <w:rFonts w:ascii="Garamond" w:hAnsi="Garamond"/>
        </w:rPr>
        <w:t xml:space="preserve"> прямой линии. Часть </w:t>
      </w:r>
      <w:r w:rsidR="00D35809" w:rsidRPr="00C54C52">
        <w:rPr>
          <w:rFonts w:ascii="Garamond" w:hAnsi="Garamond"/>
        </w:rPr>
        <w:t>электрона,</w:t>
      </w:r>
      <w:r w:rsidR="00833441" w:rsidRPr="00C54C52">
        <w:rPr>
          <w:rFonts w:ascii="Garamond" w:hAnsi="Garamond"/>
        </w:rPr>
        <w:t xml:space="preserve"> имеющая</w:t>
      </w:r>
      <w:r w:rsidRPr="00C54C52">
        <w:rPr>
          <w:rFonts w:ascii="Garamond" w:hAnsi="Garamond"/>
        </w:rPr>
        <w:t xml:space="preserve"> отрицательный заряд, чтобы находится на одинаковом расстоянии от центров протонов, имеющих положительный заряд, будет иметь вид в виде прямой линии, как это показано на рис.1. Это возможно при условии, как </w:t>
      </w:r>
      <w:r w:rsidR="001B6E92" w:rsidRPr="00C54C52">
        <w:rPr>
          <w:rFonts w:ascii="Garamond" w:hAnsi="Garamond"/>
        </w:rPr>
        <w:t>говорилось выше, что электрон в виде кольца</w:t>
      </w:r>
      <w:r w:rsidRPr="00C54C52">
        <w:rPr>
          <w:rFonts w:ascii="Garamond" w:hAnsi="Garamond"/>
        </w:rPr>
        <w:t xml:space="preserve"> может изменять свой размер и форму. На рис.2 показаны протоны, находящиеся на б</w:t>
      </w:r>
      <w:r w:rsidR="001B6E92" w:rsidRPr="00C54C52">
        <w:rPr>
          <w:rFonts w:ascii="Garamond" w:hAnsi="Garamond"/>
        </w:rPr>
        <w:t>ольшом расстоянии от нейтронов</w:t>
      </w:r>
      <w:r w:rsidRPr="00C54C52">
        <w:rPr>
          <w:rFonts w:ascii="Garamond" w:hAnsi="Garamond"/>
        </w:rPr>
        <w:t xml:space="preserve"> </w:t>
      </w:r>
      <w:r w:rsidRPr="00C54C52">
        <w:rPr>
          <w:rFonts w:ascii="Garamond" w:hAnsi="Garamond"/>
          <w:b/>
          <w:lang w:val="en-US"/>
        </w:rPr>
        <w:t>L</w:t>
      </w:r>
      <w:r w:rsidRPr="00C54C52">
        <w:rPr>
          <w:rFonts w:ascii="Garamond" w:hAnsi="Garamond"/>
        </w:rPr>
        <w:t>&gt;&gt;</w:t>
      </w:r>
      <w:r w:rsidRPr="00C54C52">
        <w:rPr>
          <w:rFonts w:ascii="Garamond" w:hAnsi="Garamond"/>
          <w:b/>
          <w:lang w:val="en-US"/>
        </w:rPr>
        <w:t>R</w:t>
      </w:r>
      <w:r w:rsidRPr="00C54C52">
        <w:rPr>
          <w:rFonts w:ascii="Garamond" w:hAnsi="Garamond"/>
        </w:rPr>
        <w:t>. В этом случае</w:t>
      </w:r>
      <w:r w:rsidR="001B6E92" w:rsidRPr="00C54C52">
        <w:rPr>
          <w:rFonts w:ascii="Garamond" w:hAnsi="Garamond"/>
        </w:rPr>
        <w:t>,</w:t>
      </w:r>
      <w:r w:rsidRPr="00C54C52">
        <w:rPr>
          <w:rFonts w:ascii="Garamond" w:hAnsi="Garamond"/>
        </w:rPr>
        <w:t xml:space="preserve"> заряд протона и заряд электрона будет действовать как заряды, находящиеся в центре протона. И независимо от того какой стороной повёрнут нейтрон к протону, он будет проявлять себя как нейтральная частица.</w:t>
      </w:r>
    </w:p>
    <w:p w:rsidR="00563135" w:rsidRPr="00C54C52" w:rsidRDefault="00563135" w:rsidP="009F5C70">
      <w:pPr>
        <w:ind w:firstLine="0"/>
        <w:jc w:val="left"/>
        <w:rPr>
          <w:rFonts w:ascii="Garamond" w:hAnsi="Garamond"/>
        </w:rPr>
      </w:pPr>
      <w:r w:rsidRPr="00C54C52">
        <w:rPr>
          <w:rFonts w:ascii="Garamond" w:hAnsi="Garamond"/>
        </w:rPr>
        <w:t xml:space="preserve">    Как показано на рис.1 между дв</w:t>
      </w:r>
      <w:r w:rsidR="001B6E92" w:rsidRPr="00C54C52">
        <w:rPr>
          <w:rFonts w:ascii="Garamond" w:hAnsi="Garamond"/>
        </w:rPr>
        <w:t xml:space="preserve">умя протонами находится </w:t>
      </w:r>
      <w:r w:rsidRPr="00C54C52">
        <w:rPr>
          <w:rFonts w:ascii="Garamond" w:hAnsi="Garamond"/>
        </w:rPr>
        <w:t xml:space="preserve"> электрон, часть кольца которого представлена как прямая линия. Предполагая, что заряд электрона равномерно распределён по всему кольцу, то в той части кольца, что имеет вид прямой линии, величина заряда будет равна примерно половине заряда электрона (</w:t>
      </w:r>
      <w:r w:rsidRPr="00C54C52">
        <w:rPr>
          <w:rFonts w:ascii="Garamond" w:hAnsi="Garamond"/>
          <w:b/>
          <w:lang w:val="en-US"/>
        </w:rPr>
        <w:t>e</w:t>
      </w:r>
      <w:r w:rsidRPr="00C54C52">
        <w:rPr>
          <w:rFonts w:ascii="Garamond" w:hAnsi="Garamond"/>
        </w:rPr>
        <w:t xml:space="preserve"> </w:t>
      </w:r>
      <w:r w:rsidRPr="00C54C52">
        <w:rPr>
          <w:rFonts w:ascii="Garamond" w:hAnsi="Garamond"/>
          <w:b/>
        </w:rPr>
        <w:t>/2</w:t>
      </w:r>
      <w:r w:rsidRPr="00C54C52">
        <w:rPr>
          <w:rFonts w:ascii="Garamond" w:hAnsi="Garamond"/>
        </w:rPr>
        <w:t>). Как показывают опыты, заряд протона равномерно распределён по всему его объёму. В этом случае, при расчётах величин взаимодействии между протонами и электроном, можно поступать, как если бы заряды протонов находились в центрах протонов. Тогда протоны, с одинаковыми положительными зарядами, будут отталкиваться друг от друга в ядре дейтрона. И вместе с тем, оба протона будут притягиваться к прямолинейно</w:t>
      </w:r>
      <w:r w:rsidR="00DF1A58" w:rsidRPr="00C54C52">
        <w:rPr>
          <w:rFonts w:ascii="Garamond" w:hAnsi="Garamond"/>
        </w:rPr>
        <w:t>й ветви части кольца</w:t>
      </w:r>
      <w:proofErr w:type="gramStart"/>
      <w:r w:rsidR="00DF1A58" w:rsidRPr="00C54C52">
        <w:rPr>
          <w:rFonts w:ascii="Garamond" w:hAnsi="Garamond"/>
        </w:rPr>
        <w:t xml:space="preserve"> </w:t>
      </w:r>
      <w:r w:rsidRPr="00C54C52">
        <w:rPr>
          <w:rFonts w:ascii="Garamond" w:hAnsi="Garamond"/>
        </w:rPr>
        <w:t>,</w:t>
      </w:r>
      <w:proofErr w:type="gramEnd"/>
      <w:r w:rsidRPr="00C54C52">
        <w:rPr>
          <w:rFonts w:ascii="Garamond" w:hAnsi="Garamond"/>
        </w:rPr>
        <w:t xml:space="preserve"> имеющий отрицательный заряд. </w:t>
      </w:r>
      <w:r w:rsidRPr="00C54C52">
        <w:rPr>
          <w:rFonts w:ascii="Garamond" w:hAnsi="Garamond"/>
        </w:rPr>
        <w:lastRenderedPageBreak/>
        <w:t xml:space="preserve">Вычислим силу притяжения протона к нейтрону, при их соприкосновении (в дейтроне), по закону Кулона. В соответствии с рис.1 величина силы отталкивания протонов будет равна: </w:t>
      </w:r>
    </w:p>
    <w:p w:rsidR="00563135" w:rsidRPr="00C54C52" w:rsidRDefault="00563135" w:rsidP="00D453E7">
      <w:pPr>
        <w:ind w:firstLine="0"/>
        <w:jc w:val="left"/>
        <w:outlineLvl w:val="0"/>
        <w:rPr>
          <w:rFonts w:ascii="Garamond" w:hAnsi="Garamond"/>
        </w:rPr>
      </w:pPr>
      <w:r w:rsidRPr="00C54C52">
        <w:rPr>
          <w:rFonts w:ascii="Garamond" w:hAnsi="Garamond"/>
        </w:rPr>
        <w:tab/>
      </w:r>
      <w:r w:rsidRPr="00C54C52">
        <w:rPr>
          <w:rFonts w:ascii="Garamond" w:hAnsi="Garamond"/>
        </w:rPr>
        <w:tab/>
      </w:r>
      <w:r w:rsidRPr="00C54C52">
        <w:rPr>
          <w:rFonts w:ascii="Garamond" w:hAnsi="Garamond"/>
        </w:rPr>
        <w:tab/>
      </w:r>
      <w:r w:rsidRPr="00C54C52">
        <w:rPr>
          <w:rFonts w:ascii="Garamond" w:hAnsi="Garamond"/>
        </w:rPr>
        <w:tab/>
      </w:r>
      <w:r w:rsidRPr="00C54C52">
        <w:rPr>
          <w:rFonts w:ascii="Garamond" w:hAnsi="Garamond"/>
          <w:b/>
          <w:lang w:val="en-US"/>
        </w:rPr>
        <w:t>F</w:t>
      </w:r>
      <w:r w:rsidRPr="00C54C52">
        <w:rPr>
          <w:rFonts w:ascii="Garamond" w:hAnsi="Garamond"/>
          <w:b/>
          <w:vertAlign w:val="subscript"/>
        </w:rPr>
        <w:t>1</w:t>
      </w:r>
      <w:r w:rsidRPr="00C54C52">
        <w:rPr>
          <w:rFonts w:ascii="Garamond" w:hAnsi="Garamond"/>
          <w:b/>
        </w:rPr>
        <w:t xml:space="preserve"> = </w:t>
      </w:r>
      <w:r w:rsidRPr="00C54C52">
        <w:rPr>
          <w:rFonts w:ascii="Garamond" w:hAnsi="Garamond"/>
          <w:b/>
          <w:lang w:val="en-US"/>
        </w:rPr>
        <w:t>k</w:t>
      </w:r>
      <w:r w:rsidRPr="00C54C52">
        <w:rPr>
          <w:rFonts w:ascii="Garamond" w:hAnsi="Garamond"/>
          <w:b/>
        </w:rPr>
        <w:t xml:space="preserve"> </w:t>
      </w:r>
      <w:r w:rsidRPr="00C54C52">
        <w:rPr>
          <w:rFonts w:ascii="Garamond" w:hAnsi="Garamond"/>
          <w:b/>
          <w:lang w:val="en-US"/>
        </w:rPr>
        <w:t>e</w:t>
      </w:r>
      <w:r w:rsidRPr="00C54C52">
        <w:rPr>
          <w:rFonts w:ascii="Garamond" w:hAnsi="Garamond"/>
          <w:b/>
          <w:vertAlign w:val="superscript"/>
        </w:rPr>
        <w:t>2</w:t>
      </w:r>
      <w:r w:rsidRPr="00C54C52">
        <w:rPr>
          <w:rFonts w:ascii="Garamond" w:hAnsi="Garamond"/>
          <w:b/>
        </w:rPr>
        <w:t>/ 4</w:t>
      </w:r>
      <w:r w:rsidRPr="00C54C52">
        <w:rPr>
          <w:rFonts w:ascii="Garamond" w:hAnsi="Garamond"/>
          <w:b/>
          <w:lang w:val="en-US"/>
        </w:rPr>
        <w:t>R</w:t>
      </w:r>
      <w:r w:rsidRPr="00C54C52">
        <w:rPr>
          <w:rFonts w:ascii="Garamond" w:hAnsi="Garamond"/>
          <w:b/>
          <w:vertAlign w:val="superscript"/>
        </w:rPr>
        <w:t>2</w:t>
      </w:r>
      <w:r w:rsidRPr="00C54C52">
        <w:rPr>
          <w:rFonts w:ascii="Garamond" w:hAnsi="Garamond"/>
        </w:rPr>
        <w:t>,</w:t>
      </w:r>
    </w:p>
    <w:p w:rsidR="00563135" w:rsidRPr="00C54C52" w:rsidRDefault="00563135" w:rsidP="009F5C70">
      <w:pPr>
        <w:ind w:firstLine="0"/>
        <w:jc w:val="left"/>
        <w:rPr>
          <w:rFonts w:ascii="Garamond" w:hAnsi="Garamond"/>
          <w:lang w:val="uk-UA"/>
        </w:rPr>
      </w:pPr>
      <w:r w:rsidRPr="00C54C52">
        <w:rPr>
          <w:rFonts w:ascii="Garamond" w:hAnsi="Garamond"/>
        </w:rPr>
        <w:t xml:space="preserve">где </w:t>
      </w:r>
      <w:proofErr w:type="spellStart"/>
      <w:r w:rsidRPr="00C54C52">
        <w:rPr>
          <w:rFonts w:ascii="Garamond" w:hAnsi="Garamond"/>
          <w:b/>
        </w:rPr>
        <w:t>k</w:t>
      </w:r>
      <w:proofErr w:type="spellEnd"/>
      <w:r w:rsidRPr="00C54C52">
        <w:rPr>
          <w:rFonts w:ascii="Garamond" w:hAnsi="Garamond"/>
          <w:b/>
        </w:rPr>
        <w:t xml:space="preserve"> </w:t>
      </w:r>
      <w:r w:rsidRPr="00C54C52">
        <w:rPr>
          <w:rFonts w:ascii="Garamond" w:hAnsi="Garamond"/>
        </w:rPr>
        <w:t xml:space="preserve">– коэффициент пропорциональности в выражении закона Кулона в системе СИ, </w:t>
      </w:r>
      <w:proofErr w:type="spellStart"/>
      <w:r w:rsidRPr="00C54C52">
        <w:rPr>
          <w:rFonts w:ascii="Garamond" w:hAnsi="Garamond"/>
          <w:b/>
        </w:rPr>
        <w:t>e</w:t>
      </w:r>
      <w:proofErr w:type="spellEnd"/>
      <w:r w:rsidRPr="00C54C52">
        <w:rPr>
          <w:rFonts w:ascii="Garamond" w:hAnsi="Garamond"/>
          <w:b/>
        </w:rPr>
        <w:t xml:space="preserve"> – </w:t>
      </w:r>
      <w:r w:rsidRPr="00C54C52">
        <w:rPr>
          <w:rFonts w:ascii="Garamond" w:hAnsi="Garamond"/>
        </w:rPr>
        <w:t xml:space="preserve">элементарный заряд, </w:t>
      </w:r>
      <w:r w:rsidRPr="00C54C52">
        <w:rPr>
          <w:rFonts w:ascii="Garamond" w:hAnsi="Garamond"/>
          <w:b/>
          <w:lang w:val="en-US"/>
        </w:rPr>
        <w:t>R</w:t>
      </w:r>
      <w:r w:rsidRPr="00C54C52">
        <w:rPr>
          <w:rFonts w:ascii="Garamond" w:hAnsi="Garamond"/>
          <w:b/>
        </w:rPr>
        <w:t xml:space="preserve"> </w:t>
      </w:r>
      <w:r w:rsidRPr="00C54C52">
        <w:rPr>
          <w:rFonts w:ascii="Garamond" w:hAnsi="Garamond"/>
        </w:rPr>
        <w:t xml:space="preserve">– радиус протона. </w:t>
      </w:r>
    </w:p>
    <w:p w:rsidR="00563135" w:rsidRPr="00C54C52" w:rsidRDefault="00563135" w:rsidP="009F5C70">
      <w:pPr>
        <w:ind w:firstLine="0"/>
        <w:jc w:val="left"/>
        <w:rPr>
          <w:rFonts w:ascii="Garamond" w:hAnsi="Garamond"/>
        </w:rPr>
      </w:pPr>
      <w:r w:rsidRPr="00C54C52">
        <w:rPr>
          <w:rFonts w:ascii="Garamond" w:hAnsi="Garamond"/>
        </w:rPr>
        <w:t>Величина силы притяжения протона к пря</w:t>
      </w:r>
      <w:r w:rsidR="00DF1A58" w:rsidRPr="00C54C52">
        <w:rPr>
          <w:rFonts w:ascii="Garamond" w:hAnsi="Garamond"/>
        </w:rPr>
        <w:t xml:space="preserve">молинейной ветви части </w:t>
      </w:r>
      <w:r w:rsidRPr="00C54C52">
        <w:rPr>
          <w:rFonts w:ascii="Garamond" w:hAnsi="Garamond"/>
        </w:rPr>
        <w:t>электрона будет равна:</w:t>
      </w:r>
    </w:p>
    <w:p w:rsidR="00563135" w:rsidRPr="00C54C52" w:rsidRDefault="00563135" w:rsidP="009F5C70">
      <w:pPr>
        <w:ind w:firstLine="0"/>
        <w:jc w:val="left"/>
        <w:rPr>
          <w:rFonts w:ascii="Garamond" w:hAnsi="Garamond"/>
          <w:b/>
        </w:rPr>
      </w:pPr>
      <w:r w:rsidRPr="00C54C52">
        <w:rPr>
          <w:rFonts w:ascii="Garamond" w:hAnsi="Garamond"/>
        </w:rPr>
        <w:tab/>
      </w:r>
      <w:r w:rsidRPr="00C54C52">
        <w:rPr>
          <w:rFonts w:ascii="Garamond" w:hAnsi="Garamond"/>
        </w:rPr>
        <w:tab/>
      </w:r>
      <w:r w:rsidRPr="00C54C52">
        <w:rPr>
          <w:rFonts w:ascii="Garamond" w:hAnsi="Garamond"/>
        </w:rPr>
        <w:tab/>
      </w:r>
      <w:r w:rsidRPr="00C54C52">
        <w:rPr>
          <w:rFonts w:ascii="Garamond" w:hAnsi="Garamond"/>
        </w:rPr>
        <w:tab/>
      </w:r>
      <w:r w:rsidRPr="00C54C52">
        <w:rPr>
          <w:rFonts w:ascii="Garamond" w:hAnsi="Garamond"/>
          <w:b/>
          <w:lang w:val="en-US"/>
        </w:rPr>
        <w:t>F</w:t>
      </w:r>
      <w:r w:rsidRPr="00C54C52">
        <w:rPr>
          <w:rFonts w:ascii="Garamond" w:hAnsi="Garamond"/>
          <w:b/>
          <w:vertAlign w:val="subscript"/>
        </w:rPr>
        <w:t>2</w:t>
      </w:r>
      <w:r w:rsidRPr="00C54C52">
        <w:rPr>
          <w:rFonts w:ascii="Garamond" w:hAnsi="Garamond"/>
          <w:b/>
        </w:rPr>
        <w:t xml:space="preserve"> = </w:t>
      </w:r>
      <w:r w:rsidRPr="00C54C52">
        <w:rPr>
          <w:rFonts w:ascii="Garamond" w:hAnsi="Garamond"/>
          <w:b/>
          <w:lang w:val="en-US"/>
        </w:rPr>
        <w:t>k</w:t>
      </w:r>
      <w:r w:rsidRPr="00C54C52">
        <w:rPr>
          <w:rFonts w:ascii="Garamond" w:hAnsi="Garamond"/>
          <w:b/>
        </w:rPr>
        <w:t xml:space="preserve"> </w:t>
      </w:r>
      <w:r w:rsidRPr="00C54C52">
        <w:rPr>
          <w:rFonts w:ascii="Garamond" w:hAnsi="Garamond"/>
          <w:b/>
          <w:lang w:val="en-US"/>
        </w:rPr>
        <w:t>e</w:t>
      </w:r>
      <w:r w:rsidRPr="00C54C52">
        <w:rPr>
          <w:rFonts w:ascii="Garamond" w:hAnsi="Garamond"/>
          <w:b/>
          <w:vertAlign w:val="superscript"/>
        </w:rPr>
        <w:t>2</w:t>
      </w:r>
      <w:r w:rsidRPr="00C54C52">
        <w:rPr>
          <w:rFonts w:ascii="Garamond" w:hAnsi="Garamond"/>
          <w:b/>
        </w:rPr>
        <w:t>/ 2</w:t>
      </w:r>
      <w:r w:rsidRPr="00C54C52">
        <w:rPr>
          <w:rFonts w:ascii="Garamond" w:hAnsi="Garamond"/>
          <w:b/>
          <w:lang w:val="en-US"/>
        </w:rPr>
        <w:t>R</w:t>
      </w:r>
      <w:r w:rsidRPr="00C54C52">
        <w:rPr>
          <w:rFonts w:ascii="Garamond" w:hAnsi="Garamond"/>
          <w:b/>
          <w:vertAlign w:val="superscript"/>
        </w:rPr>
        <w:t>2</w:t>
      </w:r>
      <w:r w:rsidRPr="00C54C52">
        <w:rPr>
          <w:rFonts w:ascii="Garamond" w:hAnsi="Garamond"/>
          <w:b/>
        </w:rPr>
        <w:t xml:space="preserve">. </w:t>
      </w:r>
    </w:p>
    <w:p w:rsidR="00563135" w:rsidRPr="00C54C52" w:rsidRDefault="00563135" w:rsidP="009F5C70">
      <w:pPr>
        <w:ind w:firstLine="0"/>
        <w:jc w:val="left"/>
        <w:rPr>
          <w:rFonts w:ascii="Garamond" w:hAnsi="Garamond"/>
        </w:rPr>
      </w:pPr>
      <w:r w:rsidRPr="00C54C52">
        <w:rPr>
          <w:rFonts w:ascii="Garamond" w:hAnsi="Garamond"/>
        </w:rPr>
        <w:t>Величиной силы притяжения протона к криволинейно</w:t>
      </w:r>
      <w:r w:rsidR="00DF1A58" w:rsidRPr="00C54C52">
        <w:rPr>
          <w:rFonts w:ascii="Garamond" w:hAnsi="Garamond"/>
        </w:rPr>
        <w:t>й ветви части кольца</w:t>
      </w:r>
      <w:r w:rsidRPr="00C54C52">
        <w:rPr>
          <w:rFonts w:ascii="Garamond" w:hAnsi="Garamond"/>
        </w:rPr>
        <w:t xml:space="preserve"> можно пренебречь, как более удалённой от протона, с целью упрощения ра</w:t>
      </w:r>
      <w:r w:rsidR="007776C9" w:rsidRPr="00C54C52">
        <w:rPr>
          <w:rFonts w:ascii="Garamond" w:hAnsi="Garamond"/>
        </w:rPr>
        <w:t>счёта, так как наш расчёт</w:t>
      </w:r>
      <w:r w:rsidRPr="00C54C52">
        <w:rPr>
          <w:rFonts w:ascii="Garamond" w:hAnsi="Garamond"/>
        </w:rPr>
        <w:t xml:space="preserve"> приближенный. Тогда сила притяжения протона к нейтрону, при их соприкосновении (в дейтроне), будет равна:</w:t>
      </w:r>
    </w:p>
    <w:p w:rsidR="00563135" w:rsidRPr="00C54C52" w:rsidRDefault="00563135" w:rsidP="009F5C70">
      <w:pPr>
        <w:ind w:firstLine="0"/>
        <w:jc w:val="left"/>
        <w:rPr>
          <w:rFonts w:ascii="Garamond" w:hAnsi="Garamond"/>
        </w:rPr>
      </w:pPr>
      <w:r w:rsidRPr="00C54C52">
        <w:rPr>
          <w:rFonts w:ascii="Garamond" w:hAnsi="Garamond"/>
        </w:rPr>
        <w:tab/>
      </w:r>
      <w:r w:rsidRPr="00C54C52">
        <w:rPr>
          <w:rFonts w:ascii="Garamond" w:hAnsi="Garamond"/>
        </w:rPr>
        <w:tab/>
      </w:r>
      <w:r w:rsidRPr="00C54C52">
        <w:rPr>
          <w:rFonts w:ascii="Garamond" w:hAnsi="Garamond"/>
        </w:rPr>
        <w:tab/>
      </w:r>
      <w:r w:rsidRPr="00C54C52">
        <w:rPr>
          <w:rFonts w:ascii="Garamond" w:hAnsi="Garamond"/>
        </w:rPr>
        <w:tab/>
      </w:r>
      <w:r w:rsidRPr="00C54C52">
        <w:rPr>
          <w:rFonts w:ascii="Garamond" w:hAnsi="Garamond"/>
          <w:b/>
          <w:lang w:val="en-US"/>
        </w:rPr>
        <w:t>F</w:t>
      </w:r>
      <w:r w:rsidRPr="00C54C52">
        <w:rPr>
          <w:rFonts w:ascii="Garamond" w:hAnsi="Garamond"/>
          <w:b/>
        </w:rPr>
        <w:t xml:space="preserve"> = </w:t>
      </w:r>
      <w:r w:rsidRPr="00C54C52">
        <w:rPr>
          <w:rFonts w:ascii="Garamond" w:hAnsi="Garamond"/>
          <w:b/>
          <w:lang w:val="en-US"/>
        </w:rPr>
        <w:t>F</w:t>
      </w:r>
      <w:r w:rsidRPr="00C54C52">
        <w:rPr>
          <w:rFonts w:ascii="Garamond" w:hAnsi="Garamond"/>
          <w:b/>
          <w:vertAlign w:val="subscript"/>
        </w:rPr>
        <w:t>2</w:t>
      </w:r>
      <w:r w:rsidRPr="00C54C52">
        <w:rPr>
          <w:rFonts w:ascii="Garamond" w:hAnsi="Garamond"/>
          <w:b/>
        </w:rPr>
        <w:t xml:space="preserve"> – </w:t>
      </w:r>
      <w:r w:rsidRPr="00C54C52">
        <w:rPr>
          <w:rFonts w:ascii="Garamond" w:hAnsi="Garamond"/>
          <w:b/>
          <w:lang w:val="en-US"/>
        </w:rPr>
        <w:t>F</w:t>
      </w:r>
      <w:r w:rsidRPr="00C54C52">
        <w:rPr>
          <w:rFonts w:ascii="Garamond" w:hAnsi="Garamond"/>
          <w:b/>
          <w:vertAlign w:val="subscript"/>
        </w:rPr>
        <w:t>1</w:t>
      </w:r>
      <w:r w:rsidRPr="00C54C52">
        <w:rPr>
          <w:rFonts w:ascii="Garamond" w:hAnsi="Garamond"/>
          <w:b/>
        </w:rPr>
        <w:t xml:space="preserve"> = </w:t>
      </w:r>
      <w:r w:rsidRPr="00C54C52">
        <w:rPr>
          <w:rFonts w:ascii="Garamond" w:hAnsi="Garamond"/>
          <w:b/>
          <w:lang w:val="en-US"/>
        </w:rPr>
        <w:t>k</w:t>
      </w:r>
      <w:r w:rsidRPr="00C54C52">
        <w:rPr>
          <w:rFonts w:ascii="Garamond" w:hAnsi="Garamond"/>
          <w:b/>
        </w:rPr>
        <w:t xml:space="preserve"> </w:t>
      </w:r>
      <w:r w:rsidRPr="00C54C52">
        <w:rPr>
          <w:rFonts w:ascii="Garamond" w:hAnsi="Garamond"/>
          <w:b/>
          <w:lang w:val="en-US"/>
        </w:rPr>
        <w:t>e</w:t>
      </w:r>
      <w:r w:rsidRPr="00C54C52">
        <w:rPr>
          <w:rFonts w:ascii="Garamond" w:hAnsi="Garamond"/>
          <w:b/>
          <w:vertAlign w:val="superscript"/>
        </w:rPr>
        <w:t>2</w:t>
      </w:r>
      <w:r w:rsidRPr="00C54C52">
        <w:rPr>
          <w:rFonts w:ascii="Garamond" w:hAnsi="Garamond"/>
          <w:b/>
        </w:rPr>
        <w:t>/ 4</w:t>
      </w:r>
      <w:r w:rsidRPr="00C54C52">
        <w:rPr>
          <w:rFonts w:ascii="Garamond" w:hAnsi="Garamond"/>
          <w:b/>
          <w:lang w:val="en-US"/>
        </w:rPr>
        <w:t>R</w:t>
      </w:r>
      <w:r w:rsidRPr="00C54C52">
        <w:rPr>
          <w:rFonts w:ascii="Garamond" w:hAnsi="Garamond"/>
          <w:b/>
          <w:vertAlign w:val="superscript"/>
        </w:rPr>
        <w:t>2</w:t>
      </w:r>
      <w:r w:rsidRPr="00C54C52">
        <w:rPr>
          <w:rFonts w:ascii="Garamond" w:hAnsi="Garamond"/>
          <w:b/>
        </w:rPr>
        <w:t>.</w:t>
      </w:r>
    </w:p>
    <w:p w:rsidR="00563135" w:rsidRPr="00C54C52" w:rsidRDefault="00563135" w:rsidP="009F5C70">
      <w:pPr>
        <w:ind w:firstLine="0"/>
        <w:jc w:val="left"/>
        <w:rPr>
          <w:rFonts w:ascii="Garamond" w:hAnsi="Garamond"/>
        </w:rPr>
      </w:pPr>
      <w:r w:rsidRPr="00C54C52">
        <w:rPr>
          <w:rFonts w:ascii="Garamond" w:hAnsi="Garamond"/>
        </w:rPr>
        <w:t>Подставив известные значения величин в системе СИ, получим:</w:t>
      </w:r>
    </w:p>
    <w:p w:rsidR="00563135" w:rsidRPr="00C54C52" w:rsidRDefault="00563135" w:rsidP="009F5C70">
      <w:pPr>
        <w:ind w:firstLine="0"/>
        <w:jc w:val="left"/>
        <w:rPr>
          <w:rFonts w:ascii="Garamond" w:hAnsi="Garamond"/>
        </w:rPr>
      </w:pPr>
    </w:p>
    <w:p w:rsidR="00563135" w:rsidRPr="00C54C52" w:rsidRDefault="00563135" w:rsidP="009F5C70">
      <w:pPr>
        <w:ind w:firstLine="0"/>
        <w:jc w:val="left"/>
        <w:rPr>
          <w:rFonts w:ascii="Garamond" w:hAnsi="Garamond"/>
          <w:b/>
        </w:rPr>
      </w:pPr>
      <w:r w:rsidRPr="00C54C52">
        <w:rPr>
          <w:rFonts w:ascii="Garamond" w:hAnsi="Garamond"/>
        </w:rPr>
        <w:tab/>
      </w:r>
      <w:r w:rsidRPr="00C54C52">
        <w:rPr>
          <w:rFonts w:ascii="Garamond" w:hAnsi="Garamond"/>
        </w:rPr>
        <w:tab/>
      </w:r>
      <w:r w:rsidRPr="00C54C52">
        <w:rPr>
          <w:rFonts w:ascii="Garamond" w:hAnsi="Garamond"/>
          <w:b/>
        </w:rPr>
        <w:t>F = 9*10</w:t>
      </w:r>
      <w:r w:rsidRPr="00C54C52">
        <w:rPr>
          <w:rFonts w:ascii="Garamond" w:hAnsi="Garamond"/>
          <w:b/>
          <w:vertAlign w:val="superscript"/>
        </w:rPr>
        <w:t>9</w:t>
      </w:r>
      <w:r w:rsidRPr="00C54C52">
        <w:rPr>
          <w:rFonts w:ascii="Garamond" w:hAnsi="Garamond"/>
          <w:b/>
        </w:rPr>
        <w:t>*(1,6*10</w:t>
      </w:r>
      <w:r w:rsidRPr="00C54C52">
        <w:rPr>
          <w:rFonts w:ascii="Garamond" w:hAnsi="Garamond"/>
          <w:b/>
          <w:vertAlign w:val="superscript"/>
        </w:rPr>
        <w:t>-19</w:t>
      </w:r>
      <w:r w:rsidRPr="00C54C52">
        <w:rPr>
          <w:rFonts w:ascii="Garamond" w:hAnsi="Garamond"/>
          <w:b/>
        </w:rPr>
        <w:t>)</w:t>
      </w:r>
      <w:r w:rsidRPr="00C54C52">
        <w:rPr>
          <w:rFonts w:ascii="Garamond" w:hAnsi="Garamond"/>
          <w:b/>
          <w:vertAlign w:val="superscript"/>
        </w:rPr>
        <w:t xml:space="preserve">2 </w:t>
      </w:r>
      <w:r w:rsidRPr="00C54C52">
        <w:rPr>
          <w:rFonts w:ascii="Garamond" w:hAnsi="Garamond"/>
          <w:b/>
        </w:rPr>
        <w:t>/ 4* (1,4*10</w:t>
      </w:r>
      <w:r w:rsidRPr="00C54C52">
        <w:rPr>
          <w:rFonts w:ascii="Garamond" w:hAnsi="Garamond"/>
          <w:b/>
          <w:vertAlign w:val="superscript"/>
        </w:rPr>
        <w:t>-15</w:t>
      </w:r>
      <w:r w:rsidRPr="00C54C52">
        <w:rPr>
          <w:rFonts w:ascii="Garamond" w:hAnsi="Garamond"/>
          <w:b/>
        </w:rPr>
        <w:t>)</w:t>
      </w:r>
      <w:r w:rsidRPr="00C54C52">
        <w:rPr>
          <w:rFonts w:ascii="Garamond" w:hAnsi="Garamond"/>
          <w:b/>
          <w:vertAlign w:val="superscript"/>
        </w:rPr>
        <w:t>2</w:t>
      </w:r>
      <w:r w:rsidRPr="00C54C52">
        <w:rPr>
          <w:rFonts w:ascii="Garamond" w:hAnsi="Garamond"/>
          <w:b/>
        </w:rPr>
        <w:t xml:space="preserve"> = 29,2 ≈ 30 Н.</w:t>
      </w:r>
    </w:p>
    <w:p w:rsidR="00563135" w:rsidRPr="00C54C52" w:rsidRDefault="00563135" w:rsidP="009F5C70">
      <w:pPr>
        <w:ind w:firstLine="0"/>
        <w:jc w:val="left"/>
        <w:rPr>
          <w:rFonts w:ascii="Garamond" w:hAnsi="Garamond"/>
        </w:rPr>
      </w:pPr>
      <w:r w:rsidRPr="00C54C52">
        <w:rPr>
          <w:rFonts w:ascii="Garamond" w:hAnsi="Garamond"/>
        </w:rPr>
        <w:t>Таким образом, сила притяжения между протоном и нейтроном при их соприкосновении равна примерно 30 ньютонам. Так как размеры этих частиц весьма малые, то это огромная величина. Определим приблизительно величину давления на единицу площади протона при соприкосновении его с нейтроном (в дейтроне).</w:t>
      </w:r>
    </w:p>
    <w:p w:rsidR="00563135" w:rsidRPr="00C54C52" w:rsidRDefault="00563135" w:rsidP="009F5C70">
      <w:pPr>
        <w:ind w:firstLine="0"/>
        <w:jc w:val="left"/>
        <w:rPr>
          <w:rFonts w:ascii="Garamond" w:hAnsi="Garamond"/>
        </w:rPr>
      </w:pPr>
    </w:p>
    <w:p w:rsidR="00563135" w:rsidRPr="00C54C52" w:rsidRDefault="00563135" w:rsidP="009F5C70">
      <w:pPr>
        <w:ind w:firstLine="0"/>
        <w:jc w:val="left"/>
        <w:rPr>
          <w:rFonts w:ascii="Garamond" w:hAnsi="Garamond"/>
          <w:b/>
        </w:rPr>
      </w:pPr>
      <w:r w:rsidRPr="00C54C52">
        <w:rPr>
          <w:rFonts w:ascii="Garamond" w:hAnsi="Garamond"/>
        </w:rPr>
        <w:tab/>
      </w:r>
      <w:r w:rsidRPr="00C54C52">
        <w:rPr>
          <w:rFonts w:ascii="Garamond" w:hAnsi="Garamond"/>
        </w:rPr>
        <w:tab/>
      </w:r>
      <w:r w:rsidRPr="00C54C52">
        <w:rPr>
          <w:rFonts w:ascii="Garamond" w:hAnsi="Garamond"/>
          <w:b/>
        </w:rPr>
        <w:t xml:space="preserve">F/ </w:t>
      </w:r>
      <w:r w:rsidRPr="00C54C52">
        <w:rPr>
          <w:rFonts w:ascii="Garamond" w:hAnsi="Garamond"/>
          <w:b/>
          <w:lang w:val="en-US"/>
        </w:rPr>
        <w:t>S</w:t>
      </w:r>
      <w:r w:rsidRPr="00C54C52">
        <w:rPr>
          <w:rFonts w:ascii="Garamond" w:hAnsi="Garamond"/>
          <w:b/>
        </w:rPr>
        <w:t xml:space="preserve"> = </w:t>
      </w:r>
      <w:r w:rsidRPr="00C54C52">
        <w:rPr>
          <w:rFonts w:ascii="Garamond" w:hAnsi="Garamond"/>
          <w:b/>
          <w:lang w:val="en-US"/>
        </w:rPr>
        <w:t>F</w:t>
      </w:r>
      <w:r w:rsidRPr="00C54C52">
        <w:rPr>
          <w:rFonts w:ascii="Garamond" w:hAnsi="Garamond"/>
          <w:b/>
        </w:rPr>
        <w:t xml:space="preserve">/ </w:t>
      </w:r>
      <w:r w:rsidRPr="00C54C52">
        <w:rPr>
          <w:rFonts w:ascii="Garamond" w:hAnsi="Garamond"/>
          <w:b/>
          <w:lang w:val="en-US"/>
        </w:rPr>
        <w:t>π</w:t>
      </w:r>
      <w:r w:rsidRPr="00C54C52">
        <w:rPr>
          <w:rFonts w:ascii="Garamond" w:hAnsi="Garamond"/>
          <w:b/>
        </w:rPr>
        <w:t xml:space="preserve"> </w:t>
      </w:r>
      <w:r w:rsidRPr="00C54C52">
        <w:rPr>
          <w:rFonts w:ascii="Garamond" w:hAnsi="Garamond"/>
          <w:b/>
          <w:lang w:val="en-US"/>
        </w:rPr>
        <w:t>R</w:t>
      </w:r>
      <w:r w:rsidRPr="00C54C52">
        <w:rPr>
          <w:rFonts w:ascii="Garamond" w:hAnsi="Garamond"/>
          <w:b/>
          <w:vertAlign w:val="superscript"/>
        </w:rPr>
        <w:t>2</w:t>
      </w:r>
      <w:r w:rsidRPr="00C54C52">
        <w:rPr>
          <w:rFonts w:ascii="Garamond" w:hAnsi="Garamond"/>
          <w:b/>
        </w:rPr>
        <w:t xml:space="preserve"> =30/ 3,14* (1,4*10</w:t>
      </w:r>
      <w:r w:rsidRPr="00C54C52">
        <w:rPr>
          <w:rFonts w:ascii="Garamond" w:hAnsi="Garamond"/>
          <w:b/>
          <w:vertAlign w:val="superscript"/>
        </w:rPr>
        <w:t>-15</w:t>
      </w:r>
      <w:r w:rsidRPr="00C54C52">
        <w:rPr>
          <w:rFonts w:ascii="Garamond" w:hAnsi="Garamond"/>
          <w:b/>
        </w:rPr>
        <w:t>)</w:t>
      </w:r>
      <w:r w:rsidRPr="00C54C52">
        <w:rPr>
          <w:rFonts w:ascii="Garamond" w:hAnsi="Garamond"/>
          <w:b/>
          <w:vertAlign w:val="superscript"/>
        </w:rPr>
        <w:t>2</w:t>
      </w:r>
      <w:r w:rsidRPr="00C54C52">
        <w:rPr>
          <w:rFonts w:ascii="Garamond" w:hAnsi="Garamond"/>
          <w:b/>
        </w:rPr>
        <w:t xml:space="preserve"> ≈ 5*10</w:t>
      </w:r>
      <w:r w:rsidRPr="00C54C52">
        <w:rPr>
          <w:rFonts w:ascii="Garamond" w:hAnsi="Garamond"/>
          <w:b/>
          <w:vertAlign w:val="superscript"/>
        </w:rPr>
        <w:t>30</w:t>
      </w:r>
      <w:r w:rsidRPr="00C54C52">
        <w:rPr>
          <w:rFonts w:ascii="Garamond" w:hAnsi="Garamond"/>
          <w:b/>
        </w:rPr>
        <w:t xml:space="preserve"> Н / м</w:t>
      </w:r>
      <w:proofErr w:type="gramStart"/>
      <w:r w:rsidRPr="00C54C52">
        <w:rPr>
          <w:rFonts w:ascii="Garamond" w:hAnsi="Garamond"/>
          <w:b/>
          <w:vertAlign w:val="superscript"/>
        </w:rPr>
        <w:t>2</w:t>
      </w:r>
      <w:proofErr w:type="gramEnd"/>
      <w:r w:rsidRPr="00C54C52">
        <w:rPr>
          <w:rFonts w:ascii="Garamond" w:hAnsi="Garamond"/>
          <w:b/>
        </w:rPr>
        <w:t>.</w:t>
      </w:r>
    </w:p>
    <w:p w:rsidR="00563135" w:rsidRPr="00C54C52" w:rsidRDefault="00563135" w:rsidP="009F5C70">
      <w:pPr>
        <w:ind w:firstLine="0"/>
        <w:jc w:val="left"/>
        <w:rPr>
          <w:rFonts w:ascii="Garamond" w:hAnsi="Garamond"/>
        </w:rPr>
      </w:pPr>
      <w:r w:rsidRPr="00C54C52">
        <w:rPr>
          <w:rFonts w:ascii="Garamond" w:hAnsi="Garamond"/>
        </w:rPr>
        <w:t xml:space="preserve">При удалении нейтрона от протона сила притяжения резко уменьшается. В пределах атома, в соответствии свыше приведённой формулой, она уменьшится на 5 порядков. А фактически она уменьшится значительно больше, потому что форма электрона будет меняться. </w:t>
      </w:r>
    </w:p>
    <w:p w:rsidR="00563135" w:rsidRPr="00C54C52" w:rsidRDefault="00563135" w:rsidP="009F5C70">
      <w:pPr>
        <w:ind w:firstLine="0"/>
        <w:jc w:val="left"/>
        <w:rPr>
          <w:rFonts w:ascii="Garamond" w:hAnsi="Garamond"/>
        </w:rPr>
      </w:pPr>
      <w:r w:rsidRPr="00C54C52">
        <w:rPr>
          <w:rFonts w:ascii="Garamond" w:hAnsi="Garamond"/>
        </w:rPr>
        <w:t xml:space="preserve">    Определим потенциальную энергию </w:t>
      </w:r>
      <w:r w:rsidRPr="00C54C52">
        <w:rPr>
          <w:rFonts w:ascii="Garamond" w:hAnsi="Garamond"/>
          <w:b/>
          <w:lang w:val="en-US"/>
        </w:rPr>
        <w:t>U</w:t>
      </w:r>
      <w:r w:rsidRPr="00C54C52">
        <w:rPr>
          <w:rFonts w:ascii="Garamond" w:hAnsi="Garamond"/>
        </w:rPr>
        <w:t xml:space="preserve"> системы соединения протона с нейтроном (дейтрона). Потенциальная энергия системы неподвижных зарядов, создающих электростатическое поле, равна энергии взаимодействия этих зарядов.</w:t>
      </w:r>
    </w:p>
    <w:p w:rsidR="00563135" w:rsidRPr="00C54C52" w:rsidRDefault="00563135" w:rsidP="009F5C70">
      <w:pPr>
        <w:ind w:firstLine="0"/>
        <w:jc w:val="left"/>
        <w:rPr>
          <w:rFonts w:ascii="Garamond" w:hAnsi="Garamond"/>
        </w:rPr>
      </w:pPr>
      <w:r w:rsidRPr="00C54C52">
        <w:rPr>
          <w:rFonts w:ascii="Garamond" w:hAnsi="Garamond"/>
        </w:rPr>
        <w:t xml:space="preserve">В нашем случае потенциальная энергия будет равна работе по отрыву протона от нейтрона. Элементарная работа </w:t>
      </w:r>
      <w:r w:rsidRPr="00C54C52">
        <w:rPr>
          <w:rFonts w:ascii="Garamond" w:hAnsi="Garamond"/>
          <w:b/>
        </w:rPr>
        <w:t>δ</w:t>
      </w:r>
      <w:r w:rsidRPr="00C54C52">
        <w:rPr>
          <w:rFonts w:ascii="Garamond" w:hAnsi="Garamond"/>
          <w:b/>
          <w:lang w:val="en-US"/>
        </w:rPr>
        <w:t>U</w:t>
      </w:r>
      <w:r w:rsidRPr="00C54C52">
        <w:rPr>
          <w:rFonts w:ascii="Garamond" w:hAnsi="Garamond"/>
        </w:rPr>
        <w:t xml:space="preserve"> совершаемая силой </w:t>
      </w:r>
      <w:r w:rsidRPr="00C54C52">
        <w:rPr>
          <w:rFonts w:ascii="Garamond" w:hAnsi="Garamond"/>
          <w:b/>
          <w:lang w:val="en-US"/>
        </w:rPr>
        <w:t>F</w:t>
      </w:r>
      <w:r w:rsidRPr="00C54C52">
        <w:rPr>
          <w:rFonts w:ascii="Garamond" w:hAnsi="Garamond"/>
          <w:b/>
        </w:rPr>
        <w:t xml:space="preserve">, </w:t>
      </w:r>
      <w:r w:rsidRPr="00C54C52">
        <w:rPr>
          <w:rFonts w:ascii="Garamond" w:hAnsi="Garamond"/>
        </w:rPr>
        <w:t xml:space="preserve">действующей на точечный электрический заряд </w:t>
      </w:r>
      <w:r w:rsidRPr="00C54C52">
        <w:rPr>
          <w:rFonts w:ascii="Garamond" w:hAnsi="Garamond"/>
          <w:b/>
        </w:rPr>
        <w:t>е</w:t>
      </w:r>
      <w:r w:rsidRPr="00C54C52">
        <w:rPr>
          <w:rFonts w:ascii="Garamond" w:hAnsi="Garamond"/>
        </w:rPr>
        <w:t>, находящийся в электростатическом поле, равна:</w:t>
      </w:r>
    </w:p>
    <w:p w:rsidR="00563135" w:rsidRPr="00C54C52" w:rsidRDefault="00563135" w:rsidP="009F5C70">
      <w:pPr>
        <w:ind w:firstLine="0"/>
        <w:jc w:val="left"/>
        <w:rPr>
          <w:rFonts w:ascii="Garamond" w:hAnsi="Garamond"/>
          <w:b/>
        </w:rPr>
      </w:pPr>
      <w:r w:rsidRPr="00C54C52">
        <w:rPr>
          <w:rFonts w:ascii="Garamond" w:hAnsi="Garamond"/>
        </w:rPr>
        <w:tab/>
      </w:r>
      <w:r w:rsidRPr="00C54C52">
        <w:rPr>
          <w:rFonts w:ascii="Garamond" w:hAnsi="Garamond"/>
        </w:rPr>
        <w:tab/>
      </w:r>
      <w:r w:rsidRPr="00C54C52">
        <w:rPr>
          <w:rFonts w:ascii="Garamond" w:hAnsi="Garamond"/>
        </w:rPr>
        <w:tab/>
      </w:r>
      <w:r w:rsidRPr="00C54C52">
        <w:rPr>
          <w:rFonts w:ascii="Garamond" w:hAnsi="Garamond"/>
        </w:rPr>
        <w:tab/>
      </w:r>
      <w:r w:rsidRPr="00C54C52">
        <w:rPr>
          <w:rFonts w:ascii="Garamond" w:hAnsi="Garamond"/>
          <w:b/>
        </w:rPr>
        <w:t>δ</w:t>
      </w:r>
      <w:r w:rsidRPr="00C54C52">
        <w:rPr>
          <w:rFonts w:ascii="Garamond" w:hAnsi="Garamond"/>
          <w:b/>
          <w:lang w:val="en-US"/>
        </w:rPr>
        <w:t>U</w:t>
      </w:r>
      <w:r w:rsidRPr="00C54C52">
        <w:rPr>
          <w:rFonts w:ascii="Garamond" w:hAnsi="Garamond"/>
          <w:b/>
        </w:rPr>
        <w:t xml:space="preserve"> = </w:t>
      </w:r>
      <w:r w:rsidRPr="00C54C52">
        <w:rPr>
          <w:rFonts w:ascii="Garamond" w:hAnsi="Garamond"/>
          <w:b/>
          <w:lang w:val="en-US"/>
        </w:rPr>
        <w:t>F</w:t>
      </w:r>
      <w:r w:rsidRPr="00C54C52">
        <w:rPr>
          <w:rFonts w:ascii="Garamond" w:hAnsi="Garamond"/>
          <w:b/>
        </w:rPr>
        <w:t xml:space="preserve"> </w:t>
      </w:r>
      <w:r w:rsidRPr="00C54C52">
        <w:rPr>
          <w:rFonts w:ascii="Garamond" w:hAnsi="Garamond"/>
          <w:b/>
          <w:lang w:val="en-US"/>
        </w:rPr>
        <w:t>dl</w:t>
      </w:r>
      <w:r w:rsidRPr="00C54C52">
        <w:rPr>
          <w:rFonts w:ascii="Garamond" w:hAnsi="Garamond"/>
          <w:b/>
        </w:rPr>
        <w:t>,</w:t>
      </w:r>
    </w:p>
    <w:p w:rsidR="00563135" w:rsidRPr="00C54C52" w:rsidRDefault="00563135" w:rsidP="00DF1A58">
      <w:pPr>
        <w:ind w:firstLine="0"/>
        <w:jc w:val="left"/>
        <w:rPr>
          <w:rFonts w:ascii="Garamond" w:hAnsi="Garamond"/>
        </w:rPr>
      </w:pPr>
      <w:r w:rsidRPr="00C54C52">
        <w:rPr>
          <w:rFonts w:ascii="Garamond" w:hAnsi="Garamond"/>
        </w:rPr>
        <w:t xml:space="preserve">где </w:t>
      </w:r>
      <w:r w:rsidRPr="00C54C52">
        <w:rPr>
          <w:rFonts w:ascii="Garamond" w:hAnsi="Garamond"/>
          <w:b/>
          <w:lang w:val="en-US"/>
        </w:rPr>
        <w:t>dl</w:t>
      </w:r>
      <w:r w:rsidRPr="00C54C52">
        <w:rPr>
          <w:rFonts w:ascii="Garamond" w:hAnsi="Garamond"/>
        </w:rPr>
        <w:t xml:space="preserve"> – элементарное перемещение заряда. Полную работу </w:t>
      </w:r>
      <w:r w:rsidRPr="00C54C52">
        <w:rPr>
          <w:rFonts w:ascii="Garamond" w:hAnsi="Garamond"/>
          <w:b/>
          <w:lang w:val="en-US"/>
        </w:rPr>
        <w:t>U</w:t>
      </w:r>
      <w:r w:rsidRPr="00C54C52">
        <w:rPr>
          <w:rFonts w:ascii="Garamond" w:hAnsi="Garamond"/>
        </w:rPr>
        <w:t xml:space="preserve">, при перемещении протона с зарядом </w:t>
      </w:r>
      <w:r w:rsidRPr="00C54C52">
        <w:rPr>
          <w:rFonts w:ascii="Garamond" w:hAnsi="Garamond"/>
          <w:b/>
        </w:rPr>
        <w:t>е</w:t>
      </w:r>
      <w:r w:rsidRPr="00C54C52">
        <w:rPr>
          <w:rFonts w:ascii="Garamond" w:hAnsi="Garamond"/>
        </w:rPr>
        <w:t xml:space="preserve"> из точки </w:t>
      </w:r>
      <w:r w:rsidRPr="00C54C52">
        <w:rPr>
          <w:rFonts w:ascii="Garamond" w:hAnsi="Garamond"/>
          <w:b/>
          <w:lang w:val="en-US"/>
        </w:rPr>
        <w:t>R</w:t>
      </w:r>
      <w:r w:rsidR="00DF1A58" w:rsidRPr="00C54C52">
        <w:rPr>
          <w:rFonts w:ascii="Garamond" w:hAnsi="Garamond"/>
        </w:rPr>
        <w:t xml:space="preserve"> в бесконечность, найдем, </w:t>
      </w:r>
      <w:r w:rsidRPr="00C54C52">
        <w:rPr>
          <w:rFonts w:ascii="Garamond" w:hAnsi="Garamond"/>
        </w:rPr>
        <w:t>проинтегрировав это выражение.</w:t>
      </w:r>
    </w:p>
    <w:p w:rsidR="00563135" w:rsidRPr="00C54C52" w:rsidRDefault="00563135" w:rsidP="009F5C70">
      <w:pPr>
        <w:ind w:firstLine="0"/>
        <w:jc w:val="left"/>
        <w:rPr>
          <w:rFonts w:ascii="Garamond" w:hAnsi="Garamond"/>
          <w:b/>
        </w:rPr>
      </w:pPr>
      <w:r w:rsidRPr="00C54C52">
        <w:rPr>
          <w:rFonts w:ascii="Garamond" w:hAnsi="Garamond"/>
          <w:b/>
        </w:rPr>
        <w:tab/>
      </w:r>
      <w:r w:rsidRPr="00C54C52">
        <w:rPr>
          <w:rFonts w:ascii="Garamond" w:hAnsi="Garamond"/>
          <w:b/>
        </w:rPr>
        <w:tab/>
      </w:r>
    </w:p>
    <w:p w:rsidR="00563135" w:rsidRPr="00C54C52" w:rsidRDefault="00563135" w:rsidP="00D453E7">
      <w:pPr>
        <w:ind w:left="708" w:firstLine="708"/>
        <w:jc w:val="left"/>
        <w:outlineLvl w:val="0"/>
        <w:rPr>
          <w:rFonts w:ascii="Garamond" w:hAnsi="Garamond"/>
          <w:b/>
          <w:lang w:val="en-US"/>
        </w:rPr>
      </w:pPr>
      <w:r w:rsidRPr="00C54C52">
        <w:rPr>
          <w:rFonts w:ascii="Garamond" w:hAnsi="Garamond"/>
          <w:b/>
          <w:lang w:val="en-US"/>
        </w:rPr>
        <w:t xml:space="preserve">U = </w:t>
      </w:r>
      <w:r w:rsidRPr="00C54C52">
        <w:rPr>
          <w:rFonts w:ascii="Garamond" w:hAnsi="Garamond"/>
          <w:b/>
          <w:vertAlign w:val="subscript"/>
          <w:lang w:val="en-US"/>
        </w:rPr>
        <w:t>R</w:t>
      </w:r>
      <w:r w:rsidRPr="00C54C52">
        <w:rPr>
          <w:rFonts w:ascii="Garamond" w:hAnsi="Garamond"/>
          <w:b/>
          <w:lang w:val="uk-UA"/>
        </w:rPr>
        <w:t>∫</w:t>
      </w:r>
      <w:r w:rsidRPr="00C54C52">
        <w:rPr>
          <w:rFonts w:ascii="Garamond" w:hAnsi="Garamond"/>
          <w:b/>
          <w:vertAlign w:val="superscript"/>
          <w:lang w:val="uk-UA"/>
        </w:rPr>
        <w:t>∞</w:t>
      </w:r>
      <w:r w:rsidRPr="00C54C52">
        <w:rPr>
          <w:rFonts w:ascii="Garamond" w:hAnsi="Garamond"/>
          <w:b/>
          <w:vertAlign w:val="superscript"/>
          <w:lang w:val="en-US"/>
        </w:rPr>
        <w:t xml:space="preserve"> </w:t>
      </w:r>
      <w:r w:rsidRPr="00C54C52">
        <w:rPr>
          <w:rFonts w:ascii="Garamond" w:hAnsi="Garamond"/>
          <w:b/>
          <w:lang w:val="en-US"/>
        </w:rPr>
        <w:t xml:space="preserve">F dl = </w:t>
      </w:r>
      <w:r w:rsidRPr="00C54C52">
        <w:rPr>
          <w:rFonts w:ascii="Garamond" w:hAnsi="Garamond"/>
          <w:b/>
          <w:vertAlign w:val="subscript"/>
          <w:lang w:val="en-US"/>
        </w:rPr>
        <w:t>R</w:t>
      </w:r>
      <w:r w:rsidRPr="00C54C52">
        <w:rPr>
          <w:rFonts w:ascii="Garamond" w:hAnsi="Garamond"/>
          <w:b/>
          <w:lang w:val="en-US"/>
        </w:rPr>
        <w:t>∫</w:t>
      </w:r>
      <w:r w:rsidRPr="00C54C52">
        <w:rPr>
          <w:rFonts w:ascii="Garamond" w:hAnsi="Garamond"/>
          <w:b/>
          <w:vertAlign w:val="superscript"/>
          <w:lang w:val="en-US"/>
        </w:rPr>
        <w:t>∞</w:t>
      </w:r>
      <w:r w:rsidRPr="00C54C52">
        <w:rPr>
          <w:rFonts w:ascii="Garamond" w:hAnsi="Garamond"/>
          <w:b/>
          <w:lang w:val="en-US"/>
        </w:rPr>
        <w:t xml:space="preserve"> k e</w:t>
      </w:r>
      <w:r w:rsidRPr="00C54C52">
        <w:rPr>
          <w:rFonts w:ascii="Garamond" w:hAnsi="Garamond"/>
          <w:b/>
          <w:vertAlign w:val="superscript"/>
          <w:lang w:val="en-US"/>
        </w:rPr>
        <w:t>2</w:t>
      </w:r>
      <w:r w:rsidR="0068477B" w:rsidRPr="00C54C52">
        <w:rPr>
          <w:rFonts w:ascii="Garamond" w:hAnsi="Garamond"/>
          <w:b/>
          <w:vertAlign w:val="superscript"/>
          <w:lang w:val="en-US"/>
        </w:rPr>
        <w:t xml:space="preserve"> </w:t>
      </w:r>
      <w:proofErr w:type="spellStart"/>
      <w:r w:rsidR="0068477B" w:rsidRPr="00C54C52">
        <w:rPr>
          <w:rFonts w:ascii="Garamond" w:hAnsi="Garamond"/>
          <w:b/>
          <w:lang w:val="en-US"/>
        </w:rPr>
        <w:t>dR</w:t>
      </w:r>
      <w:proofErr w:type="spellEnd"/>
      <w:r w:rsidRPr="00C54C52">
        <w:rPr>
          <w:rFonts w:ascii="Garamond" w:hAnsi="Garamond"/>
          <w:b/>
          <w:lang w:val="en-US"/>
        </w:rPr>
        <w:t>/ 4R</w:t>
      </w:r>
      <w:r w:rsidRPr="00C54C52">
        <w:rPr>
          <w:rFonts w:ascii="Garamond" w:hAnsi="Garamond"/>
          <w:b/>
          <w:vertAlign w:val="superscript"/>
          <w:lang w:val="en-US"/>
        </w:rPr>
        <w:t>2</w:t>
      </w:r>
      <w:r w:rsidRPr="00C54C52">
        <w:rPr>
          <w:rFonts w:ascii="Garamond" w:hAnsi="Garamond"/>
          <w:b/>
          <w:lang w:val="en-US"/>
        </w:rPr>
        <w:t xml:space="preserve"> = ke</w:t>
      </w:r>
      <w:r w:rsidRPr="00C54C52">
        <w:rPr>
          <w:rFonts w:ascii="Garamond" w:hAnsi="Garamond"/>
          <w:b/>
          <w:vertAlign w:val="superscript"/>
          <w:lang w:val="en-US"/>
        </w:rPr>
        <w:t>2</w:t>
      </w:r>
      <w:r w:rsidRPr="00C54C52">
        <w:rPr>
          <w:rFonts w:ascii="Garamond" w:hAnsi="Garamond"/>
          <w:b/>
          <w:lang w:val="en-US"/>
        </w:rPr>
        <w:t>/ 4R</w:t>
      </w:r>
    </w:p>
    <w:p w:rsidR="00563135" w:rsidRPr="00C54C52" w:rsidRDefault="00563135" w:rsidP="009F5C70">
      <w:pPr>
        <w:ind w:firstLine="0"/>
        <w:jc w:val="left"/>
        <w:rPr>
          <w:rFonts w:ascii="Garamond" w:hAnsi="Garamond"/>
        </w:rPr>
      </w:pPr>
      <w:r w:rsidRPr="00C54C52">
        <w:rPr>
          <w:rFonts w:ascii="Garamond" w:hAnsi="Garamond"/>
          <w:lang w:val="en-US"/>
        </w:rPr>
        <w:t xml:space="preserve"> </w:t>
      </w:r>
      <w:r w:rsidRPr="00C54C52">
        <w:rPr>
          <w:rFonts w:ascii="Garamond" w:hAnsi="Garamond"/>
        </w:rPr>
        <w:t>Подставив численные значения величин в системе СИ, получим:</w:t>
      </w:r>
    </w:p>
    <w:p w:rsidR="00563135" w:rsidRPr="00C54C52" w:rsidRDefault="00563135" w:rsidP="009F5C70">
      <w:pPr>
        <w:ind w:firstLine="0"/>
        <w:jc w:val="left"/>
        <w:rPr>
          <w:rFonts w:ascii="Garamond" w:hAnsi="Garamond"/>
        </w:rPr>
      </w:pPr>
    </w:p>
    <w:p w:rsidR="00563135" w:rsidRPr="00C54C52" w:rsidRDefault="00563135" w:rsidP="00D453E7">
      <w:pPr>
        <w:ind w:firstLine="0"/>
        <w:jc w:val="left"/>
        <w:outlineLvl w:val="0"/>
        <w:rPr>
          <w:rFonts w:ascii="Garamond" w:hAnsi="Garamond"/>
          <w:b/>
        </w:rPr>
      </w:pPr>
      <w:r w:rsidRPr="00C54C52">
        <w:rPr>
          <w:rFonts w:ascii="Garamond" w:hAnsi="Garamond"/>
        </w:rPr>
        <w:tab/>
      </w:r>
      <w:r w:rsidRPr="00C54C52">
        <w:rPr>
          <w:rFonts w:ascii="Garamond" w:hAnsi="Garamond"/>
        </w:rPr>
        <w:tab/>
      </w:r>
      <w:r w:rsidRPr="00C54C52">
        <w:rPr>
          <w:rFonts w:ascii="Garamond" w:hAnsi="Garamond"/>
          <w:b/>
          <w:lang w:val="en-US"/>
        </w:rPr>
        <w:t>U</w:t>
      </w:r>
      <w:r w:rsidRPr="00C54C52">
        <w:rPr>
          <w:rFonts w:ascii="Garamond" w:hAnsi="Garamond"/>
          <w:b/>
        </w:rPr>
        <w:t xml:space="preserve"> = 9*10</w:t>
      </w:r>
      <w:r w:rsidRPr="00C54C52">
        <w:rPr>
          <w:rFonts w:ascii="Garamond" w:hAnsi="Garamond"/>
          <w:b/>
          <w:vertAlign w:val="superscript"/>
        </w:rPr>
        <w:t>9</w:t>
      </w:r>
      <w:r w:rsidRPr="00C54C52">
        <w:rPr>
          <w:rFonts w:ascii="Garamond" w:hAnsi="Garamond"/>
          <w:b/>
        </w:rPr>
        <w:t xml:space="preserve"> (1</w:t>
      </w:r>
      <w:proofErr w:type="gramStart"/>
      <w:r w:rsidRPr="00C54C52">
        <w:rPr>
          <w:rFonts w:ascii="Garamond" w:hAnsi="Garamond"/>
          <w:b/>
        </w:rPr>
        <w:t>,6</w:t>
      </w:r>
      <w:proofErr w:type="gramEnd"/>
      <w:r w:rsidRPr="00C54C52">
        <w:rPr>
          <w:rFonts w:ascii="Garamond" w:hAnsi="Garamond"/>
          <w:b/>
        </w:rPr>
        <w:t>*10</w:t>
      </w:r>
      <w:r w:rsidRPr="00C54C52">
        <w:rPr>
          <w:rFonts w:ascii="Garamond" w:hAnsi="Garamond"/>
          <w:b/>
          <w:vertAlign w:val="superscript"/>
        </w:rPr>
        <w:t>-19</w:t>
      </w:r>
      <w:r w:rsidRPr="00C54C52">
        <w:rPr>
          <w:rFonts w:ascii="Garamond" w:hAnsi="Garamond"/>
          <w:b/>
        </w:rPr>
        <w:t>)</w:t>
      </w:r>
      <w:r w:rsidRPr="00C54C52">
        <w:rPr>
          <w:rFonts w:ascii="Garamond" w:hAnsi="Garamond"/>
          <w:b/>
          <w:vertAlign w:val="superscript"/>
        </w:rPr>
        <w:t>2</w:t>
      </w:r>
      <w:r w:rsidRPr="00C54C52">
        <w:rPr>
          <w:rFonts w:ascii="Garamond" w:hAnsi="Garamond"/>
          <w:b/>
        </w:rPr>
        <w:t>/ 4* 1,4*10</w:t>
      </w:r>
      <w:r w:rsidRPr="00C54C52">
        <w:rPr>
          <w:rFonts w:ascii="Garamond" w:hAnsi="Garamond"/>
          <w:b/>
          <w:vertAlign w:val="superscript"/>
        </w:rPr>
        <w:t>-15</w:t>
      </w:r>
      <w:r w:rsidRPr="00C54C52">
        <w:rPr>
          <w:rFonts w:ascii="Garamond" w:hAnsi="Garamond"/>
          <w:b/>
        </w:rPr>
        <w:t xml:space="preserve"> ≈  4,1* 10 </w:t>
      </w:r>
      <w:r w:rsidRPr="00C54C52">
        <w:rPr>
          <w:rFonts w:ascii="Garamond" w:hAnsi="Garamond"/>
          <w:b/>
          <w:vertAlign w:val="superscript"/>
        </w:rPr>
        <w:t xml:space="preserve">– 14 </w:t>
      </w:r>
      <w:r w:rsidRPr="00C54C52">
        <w:rPr>
          <w:rFonts w:ascii="Garamond" w:hAnsi="Garamond"/>
          <w:b/>
        </w:rPr>
        <w:t xml:space="preserve"> Дж ≈  25 МэВ</w:t>
      </w:r>
    </w:p>
    <w:p w:rsidR="00563135" w:rsidRPr="00C54C52" w:rsidRDefault="00563135" w:rsidP="009F5C70">
      <w:pPr>
        <w:ind w:firstLine="0"/>
        <w:jc w:val="left"/>
        <w:rPr>
          <w:rFonts w:ascii="Garamond" w:hAnsi="Garamond"/>
        </w:rPr>
      </w:pPr>
      <w:r w:rsidRPr="00C54C52">
        <w:rPr>
          <w:rFonts w:ascii="Garamond" w:hAnsi="Garamond"/>
        </w:rPr>
        <w:t>Энергия связи ядра дейтрона, рассчитанная по дефекту массы, равна 2,23 МэВ. Это почти в 12 раз меньше вычисленного нами значения. Ошибка в пределах одного порядка. Мы не учли, что зависимость силы взаимодействия зарядов не квадратичная от расстояния, а имеет более высокую степень.</w:t>
      </w:r>
      <w:r w:rsidR="00AB0A41" w:rsidRPr="00C54C52">
        <w:rPr>
          <w:rFonts w:ascii="Garamond" w:hAnsi="Garamond"/>
        </w:rPr>
        <w:t xml:space="preserve"> Не учтено, что ф</w:t>
      </w:r>
      <w:r w:rsidRPr="00C54C52">
        <w:rPr>
          <w:rFonts w:ascii="Garamond" w:hAnsi="Garamond"/>
        </w:rPr>
        <w:t>актически сила проявляет с</w:t>
      </w:r>
      <w:r w:rsidR="00AB0A41" w:rsidRPr="00C54C52">
        <w:rPr>
          <w:rFonts w:ascii="Garamond" w:hAnsi="Garamond"/>
        </w:rPr>
        <w:t>ебя только на малых расстояниях, а также что п</w:t>
      </w:r>
      <w:r w:rsidRPr="00C54C52">
        <w:rPr>
          <w:rFonts w:ascii="Garamond" w:hAnsi="Garamond"/>
        </w:rPr>
        <w:t>ри отрыве протона от не</w:t>
      </w:r>
      <w:r w:rsidR="009665E6" w:rsidRPr="00C54C52">
        <w:rPr>
          <w:rFonts w:ascii="Garamond" w:hAnsi="Garamond"/>
        </w:rPr>
        <w:t>йтрона, сила притяжения  кольца к протону</w:t>
      </w:r>
      <w:r w:rsidRPr="00C54C52">
        <w:rPr>
          <w:rFonts w:ascii="Garamond" w:hAnsi="Garamond"/>
        </w:rPr>
        <w:t xml:space="preserve"> умень</w:t>
      </w:r>
      <w:r w:rsidR="009665E6" w:rsidRPr="00C54C52">
        <w:rPr>
          <w:rFonts w:ascii="Garamond" w:hAnsi="Garamond"/>
        </w:rPr>
        <w:t xml:space="preserve">шается. В результате, </w:t>
      </w:r>
      <w:r w:rsidRPr="00C54C52">
        <w:rPr>
          <w:rFonts w:ascii="Garamond" w:hAnsi="Garamond"/>
        </w:rPr>
        <w:t xml:space="preserve"> кольцо сильнее стягивается к нейтрону в процессе отрыва протона, что также уменьшает силу притяжения протона. Учитывая, чт</w:t>
      </w:r>
      <w:r w:rsidR="005A1FD9" w:rsidRPr="00C54C52">
        <w:rPr>
          <w:rFonts w:ascii="Garamond" w:hAnsi="Garamond"/>
        </w:rPr>
        <w:t>о проведённый нами расчёт</w:t>
      </w:r>
      <w:r w:rsidRPr="00C54C52">
        <w:rPr>
          <w:rFonts w:ascii="Garamond" w:hAnsi="Garamond"/>
        </w:rPr>
        <w:t xml:space="preserve"> приблизительный, совпадение свидетельствует, что мы на правильном пути.</w:t>
      </w:r>
    </w:p>
    <w:p w:rsidR="00563135" w:rsidRPr="00C54C52" w:rsidRDefault="00563135" w:rsidP="009F5C70">
      <w:pPr>
        <w:ind w:firstLine="0"/>
        <w:jc w:val="left"/>
        <w:rPr>
          <w:rFonts w:ascii="Garamond" w:hAnsi="Garamond"/>
        </w:rPr>
      </w:pPr>
      <w:r w:rsidRPr="00C54C52">
        <w:rPr>
          <w:rFonts w:ascii="Garamond" w:hAnsi="Garamond"/>
        </w:rPr>
        <w:t xml:space="preserve">    Изображая частицы: протоны, нейтроны и электроны, как это показано на рис.1, м</w:t>
      </w:r>
      <w:r w:rsidR="00FF7E52" w:rsidRPr="00C54C52">
        <w:rPr>
          <w:rFonts w:ascii="Garamond" w:hAnsi="Garamond"/>
        </w:rPr>
        <w:t>ожно построить</w:t>
      </w:r>
      <w:r w:rsidR="00B839ED" w:rsidRPr="00C54C52">
        <w:rPr>
          <w:rFonts w:ascii="Garamond" w:hAnsi="Garamond"/>
        </w:rPr>
        <w:t xml:space="preserve"> </w:t>
      </w:r>
      <w:r w:rsidR="00B839ED" w:rsidRPr="00C54C52">
        <w:rPr>
          <w:rFonts w:ascii="Garamond" w:hAnsi="Garamond"/>
          <w:color w:val="31849B" w:themeColor="accent5" w:themeShade="BF"/>
        </w:rPr>
        <w:t>схемы</w:t>
      </w:r>
      <w:r w:rsidR="00FF7E52" w:rsidRPr="00C54C52">
        <w:rPr>
          <w:rFonts w:ascii="Garamond" w:hAnsi="Garamond"/>
          <w:color w:val="31849B" w:themeColor="accent5" w:themeShade="BF"/>
        </w:rPr>
        <w:t xml:space="preserve"> </w:t>
      </w:r>
      <w:r w:rsidR="00B839ED" w:rsidRPr="00C54C52">
        <w:rPr>
          <w:rFonts w:ascii="Garamond" w:hAnsi="Garamond"/>
          <w:color w:val="31849B" w:themeColor="accent5" w:themeShade="BF"/>
        </w:rPr>
        <w:t xml:space="preserve">атомных ядер </w:t>
      </w:r>
      <w:r w:rsidRPr="00C54C52">
        <w:rPr>
          <w:rFonts w:ascii="Garamond" w:hAnsi="Garamond"/>
          <w:color w:val="31849B" w:themeColor="accent5" w:themeShade="BF"/>
        </w:rPr>
        <w:t xml:space="preserve"> </w:t>
      </w:r>
      <w:r w:rsidR="00B839ED" w:rsidRPr="00C54C52">
        <w:rPr>
          <w:rFonts w:ascii="Garamond" w:hAnsi="Garamond"/>
          <w:color w:val="31849B" w:themeColor="accent5" w:themeShade="BF"/>
        </w:rPr>
        <w:t>(С</w:t>
      </w:r>
      <w:r w:rsidR="00030DA9" w:rsidRPr="00C54C52">
        <w:rPr>
          <w:rFonts w:ascii="Garamond" w:hAnsi="Garamond"/>
          <w:color w:val="31849B" w:themeColor="accent5" w:themeShade="BF"/>
        </w:rPr>
        <w:t>А</w:t>
      </w:r>
      <w:r w:rsidR="00BB501F" w:rsidRPr="00C54C52">
        <w:rPr>
          <w:rFonts w:ascii="Garamond" w:hAnsi="Garamond"/>
          <w:color w:val="31849B" w:themeColor="accent5" w:themeShade="BF"/>
        </w:rPr>
        <w:t>Я</w:t>
      </w:r>
      <w:r w:rsidR="00B839ED" w:rsidRPr="00C54C52">
        <w:rPr>
          <w:rFonts w:ascii="Garamond" w:hAnsi="Garamond"/>
          <w:color w:val="31849B" w:themeColor="accent5" w:themeShade="BF"/>
        </w:rPr>
        <w:t>)</w:t>
      </w:r>
      <w:r w:rsidR="00030DA9" w:rsidRPr="00C54C52">
        <w:rPr>
          <w:rFonts w:ascii="Garamond" w:hAnsi="Garamond"/>
        </w:rPr>
        <w:t xml:space="preserve"> </w:t>
      </w:r>
      <w:r w:rsidRPr="00C54C52">
        <w:rPr>
          <w:rFonts w:ascii="Garamond" w:hAnsi="Garamond"/>
        </w:rPr>
        <w:t>для элементов всей таблицы пер</w:t>
      </w:r>
      <w:r w:rsidR="00BB501F" w:rsidRPr="00C54C52">
        <w:rPr>
          <w:rFonts w:ascii="Garamond" w:hAnsi="Garamond"/>
        </w:rPr>
        <w:t xml:space="preserve">иодической системы Менделеева. </w:t>
      </w:r>
      <w:r w:rsidR="005C7FD9" w:rsidRPr="00C54C52">
        <w:rPr>
          <w:rFonts w:ascii="Garamond" w:hAnsi="Garamond"/>
        </w:rPr>
        <w:t>С</w:t>
      </w:r>
      <w:r w:rsidR="00030DA9" w:rsidRPr="00C54C52">
        <w:rPr>
          <w:rFonts w:ascii="Garamond" w:hAnsi="Garamond"/>
        </w:rPr>
        <w:t>А</w:t>
      </w:r>
      <w:r w:rsidR="00BB501F" w:rsidRPr="00C54C52">
        <w:rPr>
          <w:rFonts w:ascii="Garamond" w:hAnsi="Garamond"/>
        </w:rPr>
        <w:t>Я</w:t>
      </w:r>
      <w:r w:rsidRPr="00C54C52">
        <w:rPr>
          <w:rFonts w:ascii="Garamond" w:hAnsi="Garamond"/>
        </w:rPr>
        <w:t xml:space="preserve"> изотопов водо</w:t>
      </w:r>
      <w:r w:rsidR="009B5464" w:rsidRPr="00C54C52">
        <w:rPr>
          <w:rFonts w:ascii="Garamond" w:hAnsi="Garamond"/>
        </w:rPr>
        <w:t xml:space="preserve">рода </w:t>
      </w:r>
      <w:proofErr w:type="gramStart"/>
      <w:r w:rsidR="009B5464" w:rsidRPr="00C54C52">
        <w:rPr>
          <w:rFonts w:ascii="Garamond" w:hAnsi="Garamond"/>
        </w:rPr>
        <w:t>показаны</w:t>
      </w:r>
      <w:proofErr w:type="gramEnd"/>
      <w:r w:rsidR="00F71655" w:rsidRPr="00C54C52">
        <w:rPr>
          <w:rFonts w:ascii="Garamond" w:hAnsi="Garamond"/>
        </w:rPr>
        <w:t>: дейтерия на рис. 1</w:t>
      </w:r>
      <w:r w:rsidRPr="00C54C52">
        <w:rPr>
          <w:rFonts w:ascii="Garamond" w:hAnsi="Garamond"/>
        </w:rPr>
        <w:t>.1; трития на рис</w:t>
      </w:r>
      <w:r w:rsidR="00F71655" w:rsidRPr="00C54C52">
        <w:rPr>
          <w:rFonts w:ascii="Garamond" w:hAnsi="Garamond"/>
        </w:rPr>
        <w:t>. 1</w:t>
      </w:r>
      <w:r w:rsidRPr="00C54C52">
        <w:rPr>
          <w:rFonts w:ascii="Garamond" w:hAnsi="Garamond"/>
        </w:rPr>
        <w:t xml:space="preserve">.2 и изотопа </w:t>
      </w:r>
      <w:r w:rsidRPr="00C54C52">
        <w:rPr>
          <w:rFonts w:ascii="Garamond" w:hAnsi="Garamond"/>
          <w:b/>
          <w:vertAlign w:val="subscript"/>
        </w:rPr>
        <w:t>1</w:t>
      </w:r>
      <w:r w:rsidRPr="00C54C52">
        <w:rPr>
          <w:rFonts w:ascii="Garamond" w:hAnsi="Garamond"/>
          <w:b/>
        </w:rPr>
        <w:t>Н</w:t>
      </w:r>
      <w:r w:rsidRPr="00C54C52">
        <w:rPr>
          <w:rFonts w:ascii="Garamond" w:hAnsi="Garamond"/>
          <w:b/>
          <w:vertAlign w:val="superscript"/>
        </w:rPr>
        <w:t xml:space="preserve">4 </w:t>
      </w:r>
      <w:r w:rsidR="00627DEC" w:rsidRPr="00C54C52">
        <w:rPr>
          <w:rFonts w:ascii="Garamond" w:hAnsi="Garamond"/>
        </w:rPr>
        <w:t>на рис. 1</w:t>
      </w:r>
      <w:r w:rsidRPr="00C54C52">
        <w:rPr>
          <w:rFonts w:ascii="Garamond" w:hAnsi="Garamond"/>
        </w:rPr>
        <w:t>.3</w:t>
      </w:r>
      <w:r w:rsidRPr="00C54C52">
        <w:rPr>
          <w:rFonts w:ascii="Garamond" w:hAnsi="Garamond"/>
          <w:b/>
          <w:vertAlign w:val="subscript"/>
        </w:rPr>
        <w:t xml:space="preserve">. </w:t>
      </w:r>
      <w:r w:rsidR="00030DA9" w:rsidRPr="00C54C52">
        <w:rPr>
          <w:rFonts w:ascii="Garamond" w:hAnsi="Garamond"/>
        </w:rPr>
        <w:t xml:space="preserve">  </w:t>
      </w:r>
      <w:r w:rsidR="005C7FD9" w:rsidRPr="00C54C52">
        <w:rPr>
          <w:rFonts w:ascii="Garamond" w:hAnsi="Garamond"/>
        </w:rPr>
        <w:t>С</w:t>
      </w:r>
      <w:r w:rsidR="00030DA9" w:rsidRPr="00C54C52">
        <w:rPr>
          <w:rFonts w:ascii="Garamond" w:hAnsi="Garamond"/>
        </w:rPr>
        <w:t>А</w:t>
      </w:r>
      <w:r w:rsidR="005C7FD9" w:rsidRPr="00C54C52">
        <w:rPr>
          <w:rFonts w:ascii="Garamond" w:hAnsi="Garamond"/>
        </w:rPr>
        <w:t>Я</w:t>
      </w:r>
      <w:r w:rsidRPr="00C54C52">
        <w:rPr>
          <w:rFonts w:ascii="Garamond" w:hAnsi="Garamond"/>
        </w:rPr>
        <w:t xml:space="preserve"> изотопа водорода </w:t>
      </w:r>
      <w:r w:rsidRPr="00C54C52">
        <w:rPr>
          <w:rFonts w:ascii="Garamond" w:hAnsi="Garamond"/>
          <w:b/>
          <w:vertAlign w:val="subscript"/>
        </w:rPr>
        <w:t>1</w:t>
      </w:r>
      <w:r w:rsidRPr="00C54C52">
        <w:rPr>
          <w:rFonts w:ascii="Garamond" w:hAnsi="Garamond"/>
          <w:b/>
        </w:rPr>
        <w:t>Н</w:t>
      </w:r>
      <w:r w:rsidRPr="00C54C52">
        <w:rPr>
          <w:rFonts w:ascii="Garamond" w:hAnsi="Garamond"/>
          <w:b/>
          <w:vertAlign w:val="superscript"/>
        </w:rPr>
        <w:t>7</w:t>
      </w:r>
      <w:r w:rsidRPr="00C54C52">
        <w:rPr>
          <w:rFonts w:ascii="Garamond" w:hAnsi="Garamond"/>
          <w:b/>
          <w:vertAlign w:val="subscript"/>
        </w:rPr>
        <w:t xml:space="preserve">, </w:t>
      </w:r>
      <w:r w:rsidRPr="00C54C52">
        <w:rPr>
          <w:rFonts w:ascii="Garamond" w:hAnsi="Garamond"/>
        </w:rPr>
        <w:t>с извест</w:t>
      </w:r>
      <w:r w:rsidR="009B5464" w:rsidRPr="00C54C52">
        <w:rPr>
          <w:rFonts w:ascii="Garamond" w:hAnsi="Garamond"/>
        </w:rPr>
        <w:t>ным максимальным числом нейтронов</w:t>
      </w:r>
      <w:r w:rsidR="002E6D36" w:rsidRPr="00C54C52">
        <w:rPr>
          <w:rFonts w:ascii="Garamond" w:hAnsi="Garamond"/>
        </w:rPr>
        <w:t>,</w:t>
      </w:r>
      <w:r w:rsidR="00030DA9" w:rsidRPr="00C54C52">
        <w:rPr>
          <w:rFonts w:ascii="Garamond" w:hAnsi="Garamond"/>
        </w:rPr>
        <w:t xml:space="preserve"> на рис.1.4</w:t>
      </w:r>
      <w:r w:rsidRPr="00C54C52">
        <w:rPr>
          <w:rFonts w:ascii="Garamond" w:hAnsi="Garamond"/>
        </w:rPr>
        <w:t>. Следующий элемент таблицы Менделеева это - гелий.</w:t>
      </w:r>
      <w:r w:rsidRPr="00C54C52">
        <w:rPr>
          <w:rFonts w:ascii="Garamond" w:hAnsi="Garamond"/>
          <w:b/>
          <w:vertAlign w:val="subscript"/>
        </w:rPr>
        <w:t xml:space="preserve"> </w:t>
      </w:r>
      <w:r w:rsidRPr="00C54C52">
        <w:rPr>
          <w:rFonts w:ascii="Garamond" w:hAnsi="Garamond"/>
        </w:rPr>
        <w:t xml:space="preserve">У гелия имеется два стабильных изотопа </w:t>
      </w:r>
      <w:r w:rsidRPr="00C54C52">
        <w:rPr>
          <w:rFonts w:ascii="Garamond" w:hAnsi="Garamond"/>
          <w:b/>
          <w:vertAlign w:val="subscript"/>
        </w:rPr>
        <w:t>2</w:t>
      </w:r>
      <w:r w:rsidRPr="00C54C52">
        <w:rPr>
          <w:rFonts w:ascii="Garamond" w:hAnsi="Garamond"/>
          <w:b/>
        </w:rPr>
        <w:t>Не</w:t>
      </w:r>
      <w:r w:rsidRPr="00C54C52">
        <w:rPr>
          <w:rFonts w:ascii="Garamond" w:hAnsi="Garamond"/>
          <w:b/>
          <w:vertAlign w:val="superscript"/>
        </w:rPr>
        <w:t>3</w:t>
      </w:r>
      <w:r w:rsidRPr="00C54C52">
        <w:rPr>
          <w:rFonts w:ascii="Garamond" w:hAnsi="Garamond"/>
          <w:b/>
          <w:vertAlign w:val="subscript"/>
        </w:rPr>
        <w:t xml:space="preserve"> </w:t>
      </w:r>
      <w:r w:rsidRPr="00C54C52">
        <w:rPr>
          <w:rFonts w:ascii="Garamond" w:hAnsi="Garamond"/>
        </w:rPr>
        <w:t xml:space="preserve">и </w:t>
      </w:r>
      <w:r w:rsidRPr="00C54C52">
        <w:rPr>
          <w:rFonts w:ascii="Garamond" w:hAnsi="Garamond"/>
          <w:b/>
          <w:vertAlign w:val="subscript"/>
        </w:rPr>
        <w:t>2</w:t>
      </w:r>
      <w:r w:rsidRPr="00C54C52">
        <w:rPr>
          <w:rFonts w:ascii="Garamond" w:hAnsi="Garamond"/>
          <w:b/>
        </w:rPr>
        <w:t>Не</w:t>
      </w:r>
      <w:r w:rsidRPr="00C54C52">
        <w:rPr>
          <w:rFonts w:ascii="Garamond" w:hAnsi="Garamond"/>
          <w:b/>
          <w:vertAlign w:val="superscript"/>
        </w:rPr>
        <w:t>4</w:t>
      </w:r>
      <w:r w:rsidR="00030DA9" w:rsidRPr="00C54C52">
        <w:rPr>
          <w:rFonts w:ascii="Garamond" w:hAnsi="Garamond"/>
        </w:rPr>
        <w:t>,</w:t>
      </w:r>
      <w:r w:rsidR="00BB501F" w:rsidRPr="00C54C52">
        <w:rPr>
          <w:rFonts w:ascii="Garamond" w:hAnsi="Garamond"/>
        </w:rPr>
        <w:t xml:space="preserve"> </w:t>
      </w:r>
      <w:r w:rsidR="005C7FD9" w:rsidRPr="00C54C52">
        <w:rPr>
          <w:rFonts w:ascii="Garamond" w:hAnsi="Garamond"/>
        </w:rPr>
        <w:t>С</w:t>
      </w:r>
      <w:r w:rsidR="00030DA9" w:rsidRPr="00C54C52">
        <w:rPr>
          <w:rFonts w:ascii="Garamond" w:hAnsi="Garamond"/>
        </w:rPr>
        <w:t>А</w:t>
      </w:r>
      <w:r w:rsidR="005C7FD9" w:rsidRPr="00C54C52">
        <w:rPr>
          <w:rFonts w:ascii="Garamond" w:hAnsi="Garamond"/>
        </w:rPr>
        <w:t>Я</w:t>
      </w:r>
      <w:r w:rsidR="00030DA9" w:rsidRPr="00C54C52">
        <w:rPr>
          <w:rFonts w:ascii="Garamond" w:hAnsi="Garamond"/>
        </w:rPr>
        <w:t xml:space="preserve"> для них</w:t>
      </w:r>
      <w:r w:rsidR="00627DEC" w:rsidRPr="00C54C52">
        <w:rPr>
          <w:rFonts w:ascii="Garamond" w:hAnsi="Garamond"/>
        </w:rPr>
        <w:t xml:space="preserve"> показаны на рис. 2.1 и рис. 2</w:t>
      </w:r>
      <w:r w:rsidRPr="00C54C52">
        <w:rPr>
          <w:rFonts w:ascii="Garamond" w:hAnsi="Garamond"/>
        </w:rPr>
        <w:t>.2.</w:t>
      </w:r>
      <w:r w:rsidRPr="00C54C52">
        <w:rPr>
          <w:rFonts w:ascii="Garamond" w:hAnsi="Garamond"/>
          <w:b/>
        </w:rPr>
        <w:t xml:space="preserve"> </w:t>
      </w:r>
      <w:r w:rsidRPr="00C54C52">
        <w:rPr>
          <w:rFonts w:ascii="Garamond" w:hAnsi="Garamond"/>
        </w:rPr>
        <w:t xml:space="preserve">Известен изотоп гелия </w:t>
      </w:r>
      <w:r w:rsidRPr="00C54C52">
        <w:rPr>
          <w:rFonts w:ascii="Garamond" w:hAnsi="Garamond"/>
          <w:b/>
          <w:vertAlign w:val="subscript"/>
        </w:rPr>
        <w:t>2</w:t>
      </w:r>
      <w:r w:rsidRPr="00C54C52">
        <w:rPr>
          <w:rFonts w:ascii="Garamond" w:hAnsi="Garamond"/>
          <w:b/>
        </w:rPr>
        <w:t>Не</w:t>
      </w:r>
      <w:r w:rsidRPr="00C54C52">
        <w:rPr>
          <w:rFonts w:ascii="Garamond" w:hAnsi="Garamond"/>
          <w:b/>
          <w:vertAlign w:val="superscript"/>
        </w:rPr>
        <w:t>10</w:t>
      </w:r>
      <w:r w:rsidRPr="00C54C52">
        <w:rPr>
          <w:rFonts w:ascii="Garamond" w:hAnsi="Garamond"/>
        </w:rPr>
        <w:t xml:space="preserve"> с максимальным </w:t>
      </w:r>
      <w:r w:rsidR="00EA22F3" w:rsidRPr="00C54C52">
        <w:rPr>
          <w:rFonts w:ascii="Garamond" w:hAnsi="Garamond"/>
        </w:rPr>
        <w:t>числом нейтронов равных 8. Н</w:t>
      </w:r>
      <w:r w:rsidRPr="00C54C52">
        <w:rPr>
          <w:rFonts w:ascii="Garamond" w:hAnsi="Garamond"/>
        </w:rPr>
        <w:t xml:space="preserve">а </w:t>
      </w:r>
      <w:r w:rsidR="00627DEC" w:rsidRPr="00C54C52">
        <w:rPr>
          <w:rFonts w:ascii="Garamond" w:hAnsi="Garamond"/>
        </w:rPr>
        <w:t>рис.</w:t>
      </w:r>
      <w:r w:rsidR="00627DEC" w:rsidRPr="00C54C52">
        <w:rPr>
          <w:rFonts w:ascii="Garamond" w:hAnsi="Garamond"/>
          <w:color w:val="FF0000"/>
        </w:rPr>
        <w:t xml:space="preserve"> </w:t>
      </w:r>
      <w:r w:rsidR="00627DEC" w:rsidRPr="00C54C52">
        <w:rPr>
          <w:rFonts w:ascii="Garamond" w:hAnsi="Garamond"/>
        </w:rPr>
        <w:t>2</w:t>
      </w:r>
      <w:r w:rsidRPr="00C54C52">
        <w:rPr>
          <w:rFonts w:ascii="Garamond" w:hAnsi="Garamond"/>
        </w:rPr>
        <w:t>.3</w:t>
      </w:r>
      <w:r w:rsidR="00EA22F3" w:rsidRPr="00C54C52">
        <w:rPr>
          <w:rFonts w:ascii="Garamond" w:hAnsi="Garamond"/>
        </w:rPr>
        <w:t xml:space="preserve"> изображение его </w:t>
      </w:r>
      <w:r w:rsidR="00EA22F3" w:rsidRPr="00C54C52">
        <w:rPr>
          <w:rFonts w:ascii="Garamond" w:hAnsi="Garamond"/>
        </w:rPr>
        <w:lastRenderedPageBreak/>
        <w:t>САЯ</w:t>
      </w:r>
      <w:r w:rsidRPr="00C54C52">
        <w:rPr>
          <w:rFonts w:ascii="Garamond" w:hAnsi="Garamond"/>
        </w:rPr>
        <w:t xml:space="preserve">.  Литий будет следующим элементом таблицы Менделеева. Литий имеет 2 стабильных изотопа </w:t>
      </w:r>
      <w:r w:rsidRPr="00C54C52">
        <w:rPr>
          <w:rFonts w:ascii="Garamond" w:hAnsi="Garamond"/>
          <w:b/>
          <w:vertAlign w:val="subscript"/>
        </w:rPr>
        <w:t>3</w:t>
      </w:r>
      <w:r w:rsidRPr="00C54C52">
        <w:rPr>
          <w:rFonts w:ascii="Garamond" w:hAnsi="Garamond"/>
          <w:b/>
          <w:lang w:val="en-US"/>
        </w:rPr>
        <w:t>Li</w:t>
      </w:r>
      <w:r w:rsidRPr="00C54C52">
        <w:rPr>
          <w:rFonts w:ascii="Garamond" w:hAnsi="Garamond"/>
          <w:b/>
          <w:vertAlign w:val="superscript"/>
        </w:rPr>
        <w:t xml:space="preserve">6 </w:t>
      </w:r>
      <w:r w:rsidRPr="00C54C52">
        <w:rPr>
          <w:rFonts w:ascii="Garamond" w:hAnsi="Garamond"/>
        </w:rPr>
        <w:t xml:space="preserve">и </w:t>
      </w:r>
      <w:r w:rsidRPr="00C54C52">
        <w:rPr>
          <w:rFonts w:ascii="Garamond" w:hAnsi="Garamond"/>
          <w:b/>
          <w:vertAlign w:val="subscript"/>
        </w:rPr>
        <w:t>3</w:t>
      </w:r>
      <w:r w:rsidRPr="00C54C52">
        <w:rPr>
          <w:rFonts w:ascii="Garamond" w:hAnsi="Garamond"/>
          <w:b/>
          <w:lang w:val="en-US"/>
        </w:rPr>
        <w:t>Li</w:t>
      </w:r>
      <w:r w:rsidRPr="00C54C52">
        <w:rPr>
          <w:rFonts w:ascii="Garamond" w:hAnsi="Garamond"/>
          <w:b/>
          <w:vertAlign w:val="superscript"/>
        </w:rPr>
        <w:t>7</w:t>
      </w:r>
      <w:r w:rsidR="00451A35" w:rsidRPr="00C54C52">
        <w:rPr>
          <w:rFonts w:ascii="Garamond" w:hAnsi="Garamond"/>
        </w:rPr>
        <w:t>. И</w:t>
      </w:r>
      <w:r w:rsidR="00BB501F" w:rsidRPr="00C54C52">
        <w:rPr>
          <w:rFonts w:ascii="Garamond" w:hAnsi="Garamond"/>
        </w:rPr>
        <w:t xml:space="preserve">х </w:t>
      </w:r>
      <w:r w:rsidR="00933340" w:rsidRPr="00C54C52">
        <w:rPr>
          <w:rFonts w:ascii="Garamond" w:hAnsi="Garamond"/>
        </w:rPr>
        <w:t>С</w:t>
      </w:r>
      <w:r w:rsidR="00451A35" w:rsidRPr="00C54C52">
        <w:rPr>
          <w:rFonts w:ascii="Garamond" w:hAnsi="Garamond"/>
        </w:rPr>
        <w:t>А</w:t>
      </w:r>
      <w:r w:rsidR="00933340" w:rsidRPr="00C54C52">
        <w:rPr>
          <w:rFonts w:ascii="Garamond" w:hAnsi="Garamond"/>
        </w:rPr>
        <w:t>Я</w:t>
      </w:r>
      <w:r w:rsidR="00627DEC" w:rsidRPr="00C54C52">
        <w:rPr>
          <w:rFonts w:ascii="Garamond" w:hAnsi="Garamond"/>
        </w:rPr>
        <w:t xml:space="preserve"> показаны на рис. 3</w:t>
      </w:r>
      <w:r w:rsidRPr="00C54C52">
        <w:rPr>
          <w:rFonts w:ascii="Garamond" w:hAnsi="Garamond"/>
        </w:rPr>
        <w:t>.1 и рис</w:t>
      </w:r>
      <w:r w:rsidR="00627DEC" w:rsidRPr="00C54C52">
        <w:rPr>
          <w:rFonts w:ascii="Garamond" w:hAnsi="Garamond"/>
        </w:rPr>
        <w:t>. 3.2. На рис. 3.3</w:t>
      </w:r>
      <w:r w:rsidR="00451A35" w:rsidRPr="00C54C52">
        <w:rPr>
          <w:rFonts w:ascii="Garamond" w:hAnsi="Garamond"/>
        </w:rPr>
        <w:t xml:space="preserve"> показана </w:t>
      </w:r>
      <w:r w:rsidR="00933340" w:rsidRPr="00C54C52">
        <w:rPr>
          <w:rFonts w:ascii="Garamond" w:hAnsi="Garamond"/>
        </w:rPr>
        <w:t>С</w:t>
      </w:r>
      <w:r w:rsidR="00451A35" w:rsidRPr="00C54C52">
        <w:rPr>
          <w:rFonts w:ascii="Garamond" w:hAnsi="Garamond"/>
        </w:rPr>
        <w:t>А</w:t>
      </w:r>
      <w:r w:rsidR="00933340" w:rsidRPr="00C54C52">
        <w:rPr>
          <w:rFonts w:ascii="Garamond" w:hAnsi="Garamond"/>
        </w:rPr>
        <w:t>Я</w:t>
      </w:r>
      <w:r w:rsidRPr="00C54C52">
        <w:rPr>
          <w:rFonts w:ascii="Garamond" w:hAnsi="Garamond"/>
        </w:rPr>
        <w:t xml:space="preserve"> изотопа лития </w:t>
      </w:r>
      <w:r w:rsidRPr="00C54C52">
        <w:rPr>
          <w:rFonts w:ascii="Garamond" w:hAnsi="Garamond"/>
          <w:b/>
          <w:vertAlign w:val="subscript"/>
        </w:rPr>
        <w:t>3</w:t>
      </w:r>
      <w:r w:rsidRPr="00C54C52">
        <w:rPr>
          <w:rFonts w:ascii="Garamond" w:hAnsi="Garamond"/>
          <w:b/>
          <w:lang w:val="en-US"/>
        </w:rPr>
        <w:t>Li</w:t>
      </w:r>
      <w:r w:rsidRPr="00C54C52">
        <w:rPr>
          <w:rFonts w:ascii="Garamond" w:hAnsi="Garamond"/>
          <w:b/>
          <w:vertAlign w:val="superscript"/>
        </w:rPr>
        <w:t>13</w:t>
      </w:r>
      <w:r w:rsidRPr="00C54C52">
        <w:rPr>
          <w:rFonts w:ascii="Garamond" w:hAnsi="Garamond"/>
        </w:rPr>
        <w:t>, в котором максимально возможное количество нейтронов равное 10. Минимальное количество нейтронов равное 1, которое может иметь ядро и</w:t>
      </w:r>
      <w:r w:rsidR="00627DEC" w:rsidRPr="00C54C52">
        <w:rPr>
          <w:rFonts w:ascii="Garamond" w:hAnsi="Garamond"/>
        </w:rPr>
        <w:t>зотопа лития,</w:t>
      </w:r>
      <w:r w:rsidR="00BB501F" w:rsidRPr="00C54C52">
        <w:rPr>
          <w:rFonts w:ascii="Garamond" w:hAnsi="Garamond"/>
        </w:rPr>
        <w:t xml:space="preserve"> его </w:t>
      </w:r>
      <w:r w:rsidR="00933340" w:rsidRPr="00C54C52">
        <w:rPr>
          <w:rFonts w:ascii="Garamond" w:hAnsi="Garamond"/>
        </w:rPr>
        <w:t>С</w:t>
      </w:r>
      <w:r w:rsidR="00451A35" w:rsidRPr="00C54C52">
        <w:rPr>
          <w:rFonts w:ascii="Garamond" w:hAnsi="Garamond"/>
        </w:rPr>
        <w:t>А</w:t>
      </w:r>
      <w:r w:rsidR="00933340" w:rsidRPr="00C54C52">
        <w:rPr>
          <w:rFonts w:ascii="Garamond" w:hAnsi="Garamond"/>
        </w:rPr>
        <w:t>Я</w:t>
      </w:r>
      <w:r w:rsidR="00627DEC" w:rsidRPr="00C54C52">
        <w:rPr>
          <w:rFonts w:ascii="Garamond" w:hAnsi="Garamond"/>
        </w:rPr>
        <w:t xml:space="preserve"> показано на рис</w:t>
      </w:r>
      <w:r w:rsidRPr="00C54C52">
        <w:rPr>
          <w:rFonts w:ascii="Garamond" w:hAnsi="Garamond"/>
        </w:rPr>
        <w:t>.</w:t>
      </w:r>
      <w:r w:rsidR="00627DEC" w:rsidRPr="00C54C52">
        <w:rPr>
          <w:rFonts w:ascii="Garamond" w:hAnsi="Garamond"/>
        </w:rPr>
        <w:t xml:space="preserve"> 3.4.</w:t>
      </w:r>
      <w:r w:rsidRPr="00C54C52">
        <w:rPr>
          <w:rFonts w:ascii="Garamond" w:hAnsi="Garamond"/>
        </w:rPr>
        <w:t xml:space="preserve"> Следующий по порядку в таблице Менделеева элемент </w:t>
      </w:r>
      <w:r w:rsidR="00627DEC" w:rsidRPr="00C54C52">
        <w:rPr>
          <w:rFonts w:ascii="Garamond" w:hAnsi="Garamond"/>
        </w:rPr>
        <w:t>- это бериллий. На рис. 4</w:t>
      </w:r>
      <w:r w:rsidR="002E6D36" w:rsidRPr="00C54C52">
        <w:rPr>
          <w:rFonts w:ascii="Garamond" w:hAnsi="Garamond"/>
        </w:rPr>
        <w:t xml:space="preserve">.1 </w:t>
      </w:r>
      <w:r w:rsidR="00451A35" w:rsidRPr="00C54C52">
        <w:rPr>
          <w:rFonts w:ascii="Garamond" w:hAnsi="Garamond"/>
        </w:rPr>
        <w:t xml:space="preserve"> </w:t>
      </w:r>
      <w:r w:rsidR="00933340" w:rsidRPr="00C54C52">
        <w:rPr>
          <w:rFonts w:ascii="Garamond" w:hAnsi="Garamond"/>
        </w:rPr>
        <w:t>С</w:t>
      </w:r>
      <w:r w:rsidR="00451A35" w:rsidRPr="00C54C52">
        <w:rPr>
          <w:rFonts w:ascii="Garamond" w:hAnsi="Garamond"/>
        </w:rPr>
        <w:t>А</w:t>
      </w:r>
      <w:r w:rsidR="00933340" w:rsidRPr="00C54C52">
        <w:rPr>
          <w:rFonts w:ascii="Garamond" w:hAnsi="Garamond"/>
        </w:rPr>
        <w:t>Я</w:t>
      </w:r>
      <w:r w:rsidRPr="00C54C52">
        <w:rPr>
          <w:rFonts w:ascii="Garamond" w:hAnsi="Garamond"/>
        </w:rPr>
        <w:t xml:space="preserve"> единственного стабильного изотопа бериллия </w:t>
      </w:r>
      <w:r w:rsidRPr="00C54C52">
        <w:rPr>
          <w:rFonts w:ascii="Garamond" w:hAnsi="Garamond"/>
          <w:vertAlign w:val="superscript"/>
        </w:rPr>
        <w:t xml:space="preserve"> </w:t>
      </w:r>
      <w:r w:rsidRPr="00C54C52">
        <w:rPr>
          <w:rFonts w:ascii="Garamond" w:hAnsi="Garamond"/>
          <w:b/>
          <w:vertAlign w:val="subscript"/>
        </w:rPr>
        <w:t>4</w:t>
      </w:r>
      <w:r w:rsidRPr="00C54C52">
        <w:rPr>
          <w:rFonts w:ascii="Garamond" w:hAnsi="Garamond"/>
          <w:b/>
        </w:rPr>
        <w:t>Ве</w:t>
      </w:r>
      <w:r w:rsidRPr="00C54C52">
        <w:rPr>
          <w:rFonts w:ascii="Garamond" w:hAnsi="Garamond"/>
          <w:b/>
          <w:vertAlign w:val="superscript"/>
        </w:rPr>
        <w:t>9</w:t>
      </w:r>
      <w:r w:rsidR="00D01B5B" w:rsidRPr="00C54C52">
        <w:rPr>
          <w:rFonts w:ascii="Garamond" w:hAnsi="Garamond"/>
        </w:rPr>
        <w:t xml:space="preserve">. </w:t>
      </w:r>
      <w:r w:rsidR="00451A35" w:rsidRPr="00C54C52">
        <w:rPr>
          <w:rFonts w:ascii="Garamond" w:hAnsi="Garamond"/>
        </w:rPr>
        <w:t xml:space="preserve"> </w:t>
      </w:r>
      <w:r w:rsidR="00933340" w:rsidRPr="00C54C52">
        <w:rPr>
          <w:rFonts w:ascii="Garamond" w:hAnsi="Garamond"/>
        </w:rPr>
        <w:t>С</w:t>
      </w:r>
      <w:r w:rsidR="00451A35" w:rsidRPr="00C54C52">
        <w:rPr>
          <w:rFonts w:ascii="Garamond" w:hAnsi="Garamond"/>
        </w:rPr>
        <w:t>А</w:t>
      </w:r>
      <w:r w:rsidR="00933340" w:rsidRPr="00C54C52">
        <w:rPr>
          <w:rFonts w:ascii="Garamond" w:hAnsi="Garamond"/>
        </w:rPr>
        <w:t>Я</w:t>
      </w:r>
      <w:r w:rsidRPr="00C54C52">
        <w:rPr>
          <w:rFonts w:ascii="Garamond" w:hAnsi="Garamond"/>
        </w:rPr>
        <w:t xml:space="preserve"> изотопа бериллия </w:t>
      </w:r>
      <w:r w:rsidRPr="00C54C52">
        <w:rPr>
          <w:rFonts w:ascii="Garamond" w:hAnsi="Garamond"/>
          <w:b/>
          <w:vertAlign w:val="subscript"/>
        </w:rPr>
        <w:t>4</w:t>
      </w:r>
      <w:r w:rsidRPr="00C54C52">
        <w:rPr>
          <w:rFonts w:ascii="Garamond" w:hAnsi="Garamond"/>
          <w:b/>
        </w:rPr>
        <w:t>Ве</w:t>
      </w:r>
      <w:r w:rsidRPr="00C54C52">
        <w:rPr>
          <w:rFonts w:ascii="Garamond" w:hAnsi="Garamond"/>
          <w:b/>
          <w:vertAlign w:val="superscript"/>
        </w:rPr>
        <w:t>5</w:t>
      </w:r>
      <w:r w:rsidR="00627DEC" w:rsidRPr="00C54C52">
        <w:rPr>
          <w:rFonts w:ascii="Garamond" w:hAnsi="Garamond"/>
        </w:rPr>
        <w:t>, в котором один нейтрон рис. 4</w:t>
      </w:r>
      <w:r w:rsidRPr="00C54C52">
        <w:rPr>
          <w:rFonts w:ascii="Garamond" w:hAnsi="Garamond"/>
        </w:rPr>
        <w:t>.2. Максимальное количество нейтронов в ядре берилли</w:t>
      </w:r>
      <w:r w:rsidR="00D01B5B" w:rsidRPr="00C54C52">
        <w:rPr>
          <w:rFonts w:ascii="Garamond" w:hAnsi="Garamond"/>
        </w:rPr>
        <w:t>я может быть равно 12.  Р</w:t>
      </w:r>
      <w:r w:rsidR="007E57A0" w:rsidRPr="00C54C52">
        <w:rPr>
          <w:rFonts w:ascii="Garamond" w:hAnsi="Garamond"/>
        </w:rPr>
        <w:t>ис. 4.3</w:t>
      </w:r>
      <w:r w:rsidR="00D01B5B" w:rsidRPr="00C54C52">
        <w:rPr>
          <w:rFonts w:ascii="Garamond" w:hAnsi="Garamond"/>
        </w:rPr>
        <w:t xml:space="preserve"> </w:t>
      </w:r>
      <w:r w:rsidR="00FF7E52" w:rsidRPr="00C54C52">
        <w:rPr>
          <w:rFonts w:ascii="Garamond" w:hAnsi="Garamond"/>
        </w:rPr>
        <w:t xml:space="preserve"> его </w:t>
      </w:r>
      <w:r w:rsidR="00933340" w:rsidRPr="00C54C52">
        <w:rPr>
          <w:rFonts w:ascii="Garamond" w:hAnsi="Garamond"/>
        </w:rPr>
        <w:t>С</w:t>
      </w:r>
      <w:r w:rsidR="00FF7E52" w:rsidRPr="00C54C52">
        <w:rPr>
          <w:rFonts w:ascii="Garamond" w:hAnsi="Garamond"/>
        </w:rPr>
        <w:t>А</w:t>
      </w:r>
      <w:r w:rsidR="00933340" w:rsidRPr="00C54C52">
        <w:rPr>
          <w:rFonts w:ascii="Garamond" w:hAnsi="Garamond"/>
        </w:rPr>
        <w:t>Я</w:t>
      </w:r>
      <w:r w:rsidRPr="00C54C52">
        <w:rPr>
          <w:rFonts w:ascii="Garamond" w:hAnsi="Garamond"/>
        </w:rPr>
        <w:t xml:space="preserve">. Следующий элемент - это бор. Он имеет два стабильных изотопа </w:t>
      </w:r>
      <w:r w:rsidRPr="00C54C52">
        <w:rPr>
          <w:rFonts w:ascii="Garamond" w:hAnsi="Garamond"/>
          <w:b/>
          <w:vertAlign w:val="subscript"/>
        </w:rPr>
        <w:t>5</w:t>
      </w:r>
      <w:r w:rsidRPr="00C54C52">
        <w:rPr>
          <w:rFonts w:ascii="Garamond" w:hAnsi="Garamond"/>
          <w:b/>
        </w:rPr>
        <w:t>В</w:t>
      </w:r>
      <w:r w:rsidRPr="00C54C52">
        <w:rPr>
          <w:rFonts w:ascii="Garamond" w:hAnsi="Garamond"/>
          <w:b/>
          <w:vertAlign w:val="superscript"/>
        </w:rPr>
        <w:t>10</w:t>
      </w:r>
      <w:r w:rsidRPr="00C54C52">
        <w:rPr>
          <w:rFonts w:ascii="Garamond" w:hAnsi="Garamond"/>
          <w:vertAlign w:val="superscript"/>
        </w:rPr>
        <w:t xml:space="preserve"> </w:t>
      </w:r>
      <w:r w:rsidRPr="00C54C52">
        <w:rPr>
          <w:rFonts w:ascii="Garamond" w:hAnsi="Garamond"/>
        </w:rPr>
        <w:t xml:space="preserve">и </w:t>
      </w:r>
      <w:r w:rsidRPr="00C54C52">
        <w:rPr>
          <w:rFonts w:ascii="Garamond" w:hAnsi="Garamond"/>
          <w:b/>
          <w:vertAlign w:val="subscript"/>
        </w:rPr>
        <w:t>5</w:t>
      </w:r>
      <w:r w:rsidRPr="00C54C52">
        <w:rPr>
          <w:rFonts w:ascii="Garamond" w:hAnsi="Garamond"/>
          <w:b/>
        </w:rPr>
        <w:t>В</w:t>
      </w:r>
      <w:r w:rsidRPr="00C54C52">
        <w:rPr>
          <w:rFonts w:ascii="Garamond" w:hAnsi="Garamond"/>
          <w:b/>
          <w:vertAlign w:val="superscript"/>
        </w:rPr>
        <w:t>11</w:t>
      </w:r>
      <w:r w:rsidRPr="00C54C52">
        <w:rPr>
          <w:rFonts w:ascii="Garamond" w:hAnsi="Garamond"/>
        </w:rPr>
        <w:t xml:space="preserve">. </w:t>
      </w:r>
      <w:r w:rsidR="00BB501F" w:rsidRPr="00C54C52">
        <w:rPr>
          <w:rFonts w:ascii="Garamond" w:hAnsi="Garamond"/>
        </w:rPr>
        <w:t xml:space="preserve">Их </w:t>
      </w:r>
      <w:r w:rsidR="00933340" w:rsidRPr="00C54C52">
        <w:rPr>
          <w:rFonts w:ascii="Garamond" w:hAnsi="Garamond"/>
        </w:rPr>
        <w:t>С</w:t>
      </w:r>
      <w:r w:rsidR="00FF7E52" w:rsidRPr="00C54C52">
        <w:rPr>
          <w:rFonts w:ascii="Garamond" w:hAnsi="Garamond"/>
        </w:rPr>
        <w:t>А</w:t>
      </w:r>
      <w:r w:rsidR="00933340" w:rsidRPr="00C54C52">
        <w:rPr>
          <w:rFonts w:ascii="Garamond" w:hAnsi="Garamond"/>
        </w:rPr>
        <w:t>Я</w:t>
      </w:r>
      <w:r w:rsidR="007E57A0" w:rsidRPr="00C54C52">
        <w:rPr>
          <w:rFonts w:ascii="Garamond" w:hAnsi="Garamond"/>
        </w:rPr>
        <w:t xml:space="preserve"> показаны на рис. 5.1 и рис. 5.2</w:t>
      </w:r>
      <w:r w:rsidR="00BB501F" w:rsidRPr="00C54C52">
        <w:rPr>
          <w:rFonts w:ascii="Garamond" w:hAnsi="Garamond"/>
        </w:rPr>
        <w:t xml:space="preserve">. </w:t>
      </w:r>
      <w:r w:rsidR="00933340" w:rsidRPr="00C54C52">
        <w:rPr>
          <w:rFonts w:ascii="Garamond" w:hAnsi="Garamond"/>
        </w:rPr>
        <w:t>С</w:t>
      </w:r>
      <w:r w:rsidR="00FF7E52" w:rsidRPr="00C54C52">
        <w:rPr>
          <w:rFonts w:ascii="Garamond" w:hAnsi="Garamond"/>
        </w:rPr>
        <w:t>А</w:t>
      </w:r>
      <w:r w:rsidR="00933340" w:rsidRPr="00C54C52">
        <w:rPr>
          <w:rFonts w:ascii="Garamond" w:hAnsi="Garamond"/>
        </w:rPr>
        <w:t>Я</w:t>
      </w:r>
      <w:r w:rsidRPr="00C54C52">
        <w:rPr>
          <w:rFonts w:ascii="Garamond" w:hAnsi="Garamond"/>
        </w:rPr>
        <w:t xml:space="preserve"> бора с минимальным количеством нейтроно</w:t>
      </w:r>
      <w:r w:rsidR="007E57A0" w:rsidRPr="00C54C52">
        <w:rPr>
          <w:rFonts w:ascii="Garamond" w:hAnsi="Garamond"/>
        </w:rPr>
        <w:t>в, равных 2, показана на рис. 5.3</w:t>
      </w:r>
      <w:r w:rsidR="00BB501F" w:rsidRPr="00C54C52">
        <w:rPr>
          <w:rFonts w:ascii="Garamond" w:hAnsi="Garamond"/>
        </w:rPr>
        <w:t xml:space="preserve">. </w:t>
      </w:r>
      <w:r w:rsidR="00933340" w:rsidRPr="00C54C52">
        <w:rPr>
          <w:rFonts w:ascii="Garamond" w:hAnsi="Garamond"/>
        </w:rPr>
        <w:t>С</w:t>
      </w:r>
      <w:r w:rsidR="00FF7E52" w:rsidRPr="00C54C52">
        <w:rPr>
          <w:rFonts w:ascii="Garamond" w:hAnsi="Garamond"/>
        </w:rPr>
        <w:t>А</w:t>
      </w:r>
      <w:r w:rsidR="00933340" w:rsidRPr="00C54C52">
        <w:rPr>
          <w:rFonts w:ascii="Garamond" w:hAnsi="Garamond"/>
        </w:rPr>
        <w:t>Я</w:t>
      </w:r>
      <w:r w:rsidRPr="00C54C52">
        <w:rPr>
          <w:rFonts w:ascii="Garamond" w:hAnsi="Garamond"/>
        </w:rPr>
        <w:t xml:space="preserve"> бора с максимальным количеством нейтронов, равных 16 показана на ри</w:t>
      </w:r>
      <w:r w:rsidR="007E57A0" w:rsidRPr="00C54C52">
        <w:rPr>
          <w:rFonts w:ascii="Garamond" w:hAnsi="Garamond"/>
        </w:rPr>
        <w:t>с. 5.5</w:t>
      </w:r>
      <w:r w:rsidRPr="00C54C52">
        <w:rPr>
          <w:rFonts w:ascii="Garamond" w:hAnsi="Garamond"/>
        </w:rPr>
        <w:t xml:space="preserve">. Ядро </w:t>
      </w:r>
      <w:r w:rsidR="007E57A0" w:rsidRPr="00C54C52">
        <w:rPr>
          <w:rFonts w:ascii="Garamond" w:hAnsi="Garamond"/>
        </w:rPr>
        <w:t>имеет вытянутую форму. На рис. 5.4</w:t>
      </w:r>
      <w:r w:rsidRPr="00C54C52">
        <w:rPr>
          <w:rFonts w:ascii="Garamond" w:hAnsi="Garamond"/>
        </w:rPr>
        <w:t xml:space="preserve"> сделана попытка более компактно расположить нуклиды в ядре атома изотопа бора с известным максимальным числом количества нейтронов. Удалось разместить только 15 нейтронов. Для шестнадцатого нейтрона места не находится. Из этого следует что ядро, возможно, имеет вытянут</w:t>
      </w:r>
      <w:r w:rsidR="007E57A0" w:rsidRPr="00C54C52">
        <w:rPr>
          <w:rFonts w:ascii="Garamond" w:hAnsi="Garamond"/>
        </w:rPr>
        <w:t>ую форму, как показано на рис. 5.5</w:t>
      </w:r>
      <w:r w:rsidRPr="00C54C52">
        <w:rPr>
          <w:rFonts w:ascii="Garamond" w:hAnsi="Garamond"/>
        </w:rPr>
        <w:t>. Стабильные изотопы бора, очевидно, имеют также</w:t>
      </w:r>
      <w:r w:rsidR="00D01B5B" w:rsidRPr="00C54C52">
        <w:rPr>
          <w:rFonts w:ascii="Garamond" w:hAnsi="Garamond"/>
        </w:rPr>
        <w:t xml:space="preserve"> удлинённую форму, с</w:t>
      </w:r>
      <w:r w:rsidR="007E57A0" w:rsidRPr="00C54C52">
        <w:rPr>
          <w:rFonts w:ascii="Garamond" w:hAnsi="Garamond"/>
        </w:rPr>
        <w:t>мотри рис. 5.1 и рис. 5.2</w:t>
      </w:r>
      <w:r w:rsidRPr="00C54C52">
        <w:rPr>
          <w:rFonts w:ascii="Garamond" w:hAnsi="Garamond"/>
        </w:rPr>
        <w:t xml:space="preserve">. Возможно, этим объясняется способность бора в большей степени к захвату нейтронов. Следующий элемент в таблице, это углерод. Он имеет два стабильных изотопа </w:t>
      </w:r>
      <w:r w:rsidRPr="00C54C52">
        <w:rPr>
          <w:rFonts w:ascii="Garamond" w:hAnsi="Garamond"/>
          <w:b/>
          <w:vertAlign w:val="subscript"/>
        </w:rPr>
        <w:t>6</w:t>
      </w:r>
      <w:r w:rsidRPr="00C54C52">
        <w:rPr>
          <w:rFonts w:ascii="Garamond" w:hAnsi="Garamond"/>
          <w:b/>
        </w:rPr>
        <w:t>С</w:t>
      </w:r>
      <w:r w:rsidRPr="00C54C52">
        <w:rPr>
          <w:rFonts w:ascii="Garamond" w:hAnsi="Garamond"/>
          <w:b/>
          <w:vertAlign w:val="superscript"/>
        </w:rPr>
        <w:t>12</w:t>
      </w:r>
      <w:r w:rsidRPr="00C54C52">
        <w:rPr>
          <w:rFonts w:ascii="Garamond" w:hAnsi="Garamond"/>
          <w:vertAlign w:val="superscript"/>
        </w:rPr>
        <w:t xml:space="preserve"> </w:t>
      </w:r>
      <w:r w:rsidRPr="00C54C52">
        <w:rPr>
          <w:rFonts w:ascii="Garamond" w:hAnsi="Garamond"/>
        </w:rPr>
        <w:t xml:space="preserve">и </w:t>
      </w:r>
      <w:r w:rsidRPr="00C54C52">
        <w:rPr>
          <w:rFonts w:ascii="Garamond" w:hAnsi="Garamond"/>
          <w:b/>
          <w:vertAlign w:val="subscript"/>
        </w:rPr>
        <w:t>6</w:t>
      </w:r>
      <w:r w:rsidRPr="00C54C52">
        <w:rPr>
          <w:rFonts w:ascii="Garamond" w:hAnsi="Garamond"/>
          <w:b/>
        </w:rPr>
        <w:t>С</w:t>
      </w:r>
      <w:r w:rsidRPr="00C54C52">
        <w:rPr>
          <w:rFonts w:ascii="Garamond" w:hAnsi="Garamond"/>
          <w:b/>
          <w:vertAlign w:val="superscript"/>
        </w:rPr>
        <w:t>13</w:t>
      </w:r>
      <w:r w:rsidR="009924A3" w:rsidRPr="00C54C52">
        <w:rPr>
          <w:rFonts w:ascii="Garamond" w:hAnsi="Garamond"/>
        </w:rPr>
        <w:t>. На рис. 6.1 и рис. 6.2</w:t>
      </w:r>
      <w:r w:rsidRPr="00C54C52">
        <w:rPr>
          <w:rFonts w:ascii="Garamond" w:hAnsi="Garamond"/>
        </w:rPr>
        <w:t xml:space="preserve"> по</w:t>
      </w:r>
      <w:r w:rsidR="00FF7E52" w:rsidRPr="00C54C52">
        <w:rPr>
          <w:rFonts w:ascii="Garamond" w:hAnsi="Garamond"/>
        </w:rPr>
        <w:t xml:space="preserve">казаны их </w:t>
      </w:r>
      <w:r w:rsidR="00933340" w:rsidRPr="00C54C52">
        <w:rPr>
          <w:rFonts w:ascii="Garamond" w:hAnsi="Garamond"/>
        </w:rPr>
        <w:t>С</w:t>
      </w:r>
      <w:r w:rsidR="00FF7E52" w:rsidRPr="00C54C52">
        <w:rPr>
          <w:rFonts w:ascii="Garamond" w:hAnsi="Garamond"/>
        </w:rPr>
        <w:t>А</w:t>
      </w:r>
      <w:r w:rsidR="00933340" w:rsidRPr="00C54C52">
        <w:rPr>
          <w:rFonts w:ascii="Garamond" w:hAnsi="Garamond"/>
        </w:rPr>
        <w:t>Я</w:t>
      </w:r>
      <w:r w:rsidR="009924A3" w:rsidRPr="00C54C52">
        <w:rPr>
          <w:rFonts w:ascii="Garamond" w:hAnsi="Garamond"/>
        </w:rPr>
        <w:t>. На рис. 6.3</w:t>
      </w:r>
      <w:r w:rsidR="00933340" w:rsidRPr="00C54C52">
        <w:rPr>
          <w:rFonts w:ascii="Garamond" w:hAnsi="Garamond"/>
        </w:rPr>
        <w:t xml:space="preserve">  САЯ</w:t>
      </w:r>
      <w:r w:rsidR="000C4257" w:rsidRPr="00C54C52">
        <w:rPr>
          <w:rFonts w:ascii="Garamond" w:hAnsi="Garamond"/>
        </w:rPr>
        <w:t xml:space="preserve"> </w:t>
      </w:r>
      <w:r w:rsidRPr="00C54C52">
        <w:rPr>
          <w:rFonts w:ascii="Garamond" w:hAnsi="Garamond"/>
        </w:rPr>
        <w:t xml:space="preserve">изотопа углерода </w:t>
      </w:r>
      <w:r w:rsidRPr="00C54C52">
        <w:rPr>
          <w:rFonts w:ascii="Garamond" w:hAnsi="Garamond"/>
          <w:b/>
          <w:vertAlign w:val="subscript"/>
        </w:rPr>
        <w:t>6</w:t>
      </w:r>
      <w:r w:rsidRPr="00C54C52">
        <w:rPr>
          <w:rFonts w:ascii="Garamond" w:hAnsi="Garamond"/>
          <w:b/>
        </w:rPr>
        <w:t>С</w:t>
      </w:r>
      <w:r w:rsidRPr="00C54C52">
        <w:rPr>
          <w:rFonts w:ascii="Garamond" w:hAnsi="Garamond"/>
          <w:b/>
          <w:vertAlign w:val="superscript"/>
        </w:rPr>
        <w:t>22</w:t>
      </w:r>
      <w:r w:rsidRPr="00C54C52">
        <w:rPr>
          <w:rFonts w:ascii="Garamond" w:hAnsi="Garamond"/>
        </w:rPr>
        <w:t xml:space="preserve"> с известным максимальным числом нейтронов.</w:t>
      </w:r>
      <w:r w:rsidR="009D0F06" w:rsidRPr="00C54C52">
        <w:rPr>
          <w:rFonts w:ascii="Garamond" w:hAnsi="Garamond"/>
        </w:rPr>
        <w:t xml:space="preserve"> </w:t>
      </w:r>
      <w:r w:rsidR="00933340" w:rsidRPr="00C54C52">
        <w:rPr>
          <w:rFonts w:ascii="Garamond" w:hAnsi="Garamond"/>
        </w:rPr>
        <w:t>С</w:t>
      </w:r>
      <w:r w:rsidR="00FF7E52" w:rsidRPr="00C54C52">
        <w:rPr>
          <w:rFonts w:ascii="Garamond" w:hAnsi="Garamond"/>
        </w:rPr>
        <w:t>А</w:t>
      </w:r>
      <w:r w:rsidR="00933340" w:rsidRPr="00C54C52">
        <w:rPr>
          <w:rFonts w:ascii="Garamond" w:hAnsi="Garamond"/>
        </w:rPr>
        <w:t>Я</w:t>
      </w:r>
      <w:r w:rsidRPr="00C54C52">
        <w:rPr>
          <w:rFonts w:ascii="Garamond" w:hAnsi="Garamond"/>
        </w:rPr>
        <w:t xml:space="preserve"> изотопа углерода </w:t>
      </w:r>
      <w:r w:rsidRPr="00C54C52">
        <w:rPr>
          <w:rFonts w:ascii="Garamond" w:hAnsi="Garamond"/>
          <w:b/>
          <w:vertAlign w:val="subscript"/>
        </w:rPr>
        <w:t>6</w:t>
      </w:r>
      <w:r w:rsidRPr="00C54C52">
        <w:rPr>
          <w:rFonts w:ascii="Garamond" w:hAnsi="Garamond"/>
          <w:b/>
        </w:rPr>
        <w:t>С</w:t>
      </w:r>
      <w:r w:rsidRPr="00C54C52">
        <w:rPr>
          <w:rFonts w:ascii="Garamond" w:hAnsi="Garamond"/>
          <w:b/>
          <w:vertAlign w:val="superscript"/>
        </w:rPr>
        <w:t>8</w:t>
      </w:r>
      <w:r w:rsidR="00F85366" w:rsidRPr="00C54C52">
        <w:rPr>
          <w:rFonts w:ascii="Garamond" w:hAnsi="Garamond"/>
          <w:b/>
        </w:rPr>
        <w:t xml:space="preserve">, </w:t>
      </w:r>
      <w:r w:rsidR="00F85366" w:rsidRPr="00C54C52">
        <w:rPr>
          <w:rFonts w:ascii="Garamond" w:hAnsi="Garamond"/>
        </w:rPr>
        <w:t>с минимальным числом нейтронов,</w:t>
      </w:r>
      <w:r w:rsidR="00F85366" w:rsidRPr="00C54C52">
        <w:rPr>
          <w:rFonts w:ascii="Garamond" w:hAnsi="Garamond"/>
          <w:b/>
        </w:rPr>
        <w:t xml:space="preserve"> </w:t>
      </w:r>
      <w:r w:rsidR="00D01B5B" w:rsidRPr="00C54C52">
        <w:rPr>
          <w:rFonts w:ascii="Garamond" w:hAnsi="Garamond"/>
        </w:rPr>
        <w:t>это</w:t>
      </w:r>
      <w:r w:rsidR="009924A3" w:rsidRPr="00C54C52">
        <w:rPr>
          <w:rFonts w:ascii="Garamond" w:hAnsi="Garamond"/>
        </w:rPr>
        <w:t xml:space="preserve"> рис. 6.4</w:t>
      </w:r>
      <w:r w:rsidRPr="00C54C52">
        <w:rPr>
          <w:rFonts w:ascii="Garamond" w:hAnsi="Garamond"/>
        </w:rPr>
        <w:t xml:space="preserve">.  Следующий элемент таблицы - это азот. Азот имеет два стабильных изотопа </w:t>
      </w:r>
      <w:r w:rsidRPr="00C54C52">
        <w:rPr>
          <w:rFonts w:ascii="Garamond" w:hAnsi="Garamond"/>
          <w:b/>
          <w:vertAlign w:val="subscript"/>
        </w:rPr>
        <w:t>7</w:t>
      </w:r>
      <w:r w:rsidRPr="00C54C52">
        <w:rPr>
          <w:rFonts w:ascii="Garamond" w:hAnsi="Garamond"/>
          <w:b/>
          <w:lang w:val="en-US"/>
        </w:rPr>
        <w:t>N</w:t>
      </w:r>
      <w:r w:rsidRPr="00C54C52">
        <w:rPr>
          <w:rFonts w:ascii="Garamond" w:hAnsi="Garamond"/>
          <w:b/>
          <w:vertAlign w:val="superscript"/>
        </w:rPr>
        <w:t>14</w:t>
      </w:r>
      <w:r w:rsidRPr="00C54C52">
        <w:rPr>
          <w:rFonts w:ascii="Garamond" w:hAnsi="Garamond"/>
          <w:vertAlign w:val="superscript"/>
        </w:rPr>
        <w:t xml:space="preserve"> </w:t>
      </w:r>
      <w:r w:rsidRPr="00C54C52">
        <w:rPr>
          <w:rFonts w:ascii="Garamond" w:hAnsi="Garamond"/>
        </w:rPr>
        <w:t xml:space="preserve">и </w:t>
      </w:r>
      <w:r w:rsidRPr="00C54C52">
        <w:rPr>
          <w:rFonts w:ascii="Garamond" w:hAnsi="Garamond"/>
          <w:b/>
          <w:vertAlign w:val="subscript"/>
        </w:rPr>
        <w:t>7</w:t>
      </w:r>
      <w:r w:rsidRPr="00C54C52">
        <w:rPr>
          <w:rFonts w:ascii="Garamond" w:hAnsi="Garamond"/>
          <w:b/>
          <w:lang w:val="en-US"/>
        </w:rPr>
        <w:t>N</w:t>
      </w:r>
      <w:r w:rsidRPr="00C54C52">
        <w:rPr>
          <w:rFonts w:ascii="Garamond" w:hAnsi="Garamond"/>
          <w:b/>
          <w:vertAlign w:val="superscript"/>
        </w:rPr>
        <w:t>15</w:t>
      </w:r>
      <w:r w:rsidR="00FF7E52" w:rsidRPr="00C54C52">
        <w:rPr>
          <w:rFonts w:ascii="Garamond" w:hAnsi="Garamond"/>
        </w:rPr>
        <w:t xml:space="preserve">. </w:t>
      </w:r>
      <w:r w:rsidR="00EC1DED" w:rsidRPr="00C54C52">
        <w:rPr>
          <w:rFonts w:ascii="Garamond" w:hAnsi="Garamond"/>
        </w:rPr>
        <w:t xml:space="preserve">Их </w:t>
      </w:r>
      <w:r w:rsidR="00933340" w:rsidRPr="00C54C52">
        <w:rPr>
          <w:rFonts w:ascii="Garamond" w:hAnsi="Garamond"/>
        </w:rPr>
        <w:t>С</w:t>
      </w:r>
      <w:r w:rsidR="00FF7E52" w:rsidRPr="00C54C52">
        <w:rPr>
          <w:rFonts w:ascii="Garamond" w:hAnsi="Garamond"/>
        </w:rPr>
        <w:t>А</w:t>
      </w:r>
      <w:r w:rsidR="00933340" w:rsidRPr="00C54C52">
        <w:rPr>
          <w:rFonts w:ascii="Garamond" w:hAnsi="Garamond"/>
        </w:rPr>
        <w:t>Я</w:t>
      </w:r>
      <w:r w:rsidR="009924A3" w:rsidRPr="00C54C52">
        <w:rPr>
          <w:rFonts w:ascii="Garamond" w:hAnsi="Garamond"/>
        </w:rPr>
        <w:t xml:space="preserve"> показаны на рис. 7.1 и рис. 7.2</w:t>
      </w:r>
      <w:r w:rsidRPr="00C54C52">
        <w:rPr>
          <w:rFonts w:ascii="Garamond" w:hAnsi="Garamond"/>
        </w:rPr>
        <w:t>.</w:t>
      </w:r>
      <w:r w:rsidR="00933340" w:rsidRPr="00C54C52">
        <w:rPr>
          <w:rFonts w:ascii="Garamond" w:hAnsi="Garamond"/>
        </w:rPr>
        <w:t>САЯ</w:t>
      </w:r>
      <w:r w:rsidR="00EC1DED" w:rsidRPr="00C54C52">
        <w:rPr>
          <w:rFonts w:ascii="Garamond" w:hAnsi="Garamond"/>
        </w:rPr>
        <w:t xml:space="preserve"> и</w:t>
      </w:r>
      <w:r w:rsidRPr="00C54C52">
        <w:rPr>
          <w:rFonts w:ascii="Garamond" w:hAnsi="Garamond"/>
        </w:rPr>
        <w:t>зотоп</w:t>
      </w:r>
      <w:r w:rsidR="00EC1DED" w:rsidRPr="00C54C52">
        <w:rPr>
          <w:rFonts w:ascii="Garamond" w:hAnsi="Garamond"/>
        </w:rPr>
        <w:t>а</w:t>
      </w:r>
      <w:r w:rsidRPr="00C54C52">
        <w:rPr>
          <w:rFonts w:ascii="Garamond" w:hAnsi="Garamond"/>
        </w:rPr>
        <w:t xml:space="preserve"> азота</w:t>
      </w:r>
      <w:r w:rsidR="00F85366" w:rsidRPr="00C54C52">
        <w:rPr>
          <w:rFonts w:ascii="Garamond" w:hAnsi="Garamond"/>
        </w:rPr>
        <w:t>,</w:t>
      </w:r>
      <w:r w:rsidRPr="00C54C52">
        <w:rPr>
          <w:rFonts w:ascii="Garamond" w:hAnsi="Garamond"/>
        </w:rPr>
        <w:t xml:space="preserve"> с минимальным числом нейтронов </w:t>
      </w:r>
      <w:r w:rsidRPr="00C54C52">
        <w:rPr>
          <w:rFonts w:ascii="Garamond" w:hAnsi="Garamond"/>
          <w:b/>
          <w:vertAlign w:val="subscript"/>
        </w:rPr>
        <w:t>7</w:t>
      </w:r>
      <w:r w:rsidRPr="00C54C52">
        <w:rPr>
          <w:rFonts w:ascii="Garamond" w:hAnsi="Garamond"/>
          <w:b/>
          <w:lang w:val="en-US"/>
        </w:rPr>
        <w:t>N</w:t>
      </w:r>
      <w:r w:rsidRPr="00C54C52">
        <w:rPr>
          <w:rFonts w:ascii="Garamond" w:hAnsi="Garamond"/>
          <w:b/>
          <w:vertAlign w:val="superscript"/>
        </w:rPr>
        <w:t>10</w:t>
      </w:r>
      <w:r w:rsidR="00F85366" w:rsidRPr="00C54C52">
        <w:rPr>
          <w:rFonts w:ascii="Garamond" w:hAnsi="Garamond"/>
        </w:rPr>
        <w:t xml:space="preserve">, </w:t>
      </w:r>
      <w:r w:rsidR="00D01B5B" w:rsidRPr="00C54C52">
        <w:rPr>
          <w:rFonts w:ascii="Garamond" w:hAnsi="Garamond"/>
        </w:rPr>
        <w:t>это</w:t>
      </w:r>
      <w:r w:rsidR="009924A3" w:rsidRPr="00C54C52">
        <w:rPr>
          <w:rFonts w:ascii="Garamond" w:hAnsi="Garamond"/>
        </w:rPr>
        <w:t xml:space="preserve"> рис. 7.3</w:t>
      </w:r>
      <w:r w:rsidRPr="00C54C52">
        <w:rPr>
          <w:rFonts w:ascii="Garamond" w:hAnsi="Garamond"/>
        </w:rPr>
        <w:t>. Максимальное количество нейтронов равное 18 может быть у изотопа азота</w:t>
      </w:r>
      <w:r w:rsidRPr="00C54C52">
        <w:rPr>
          <w:rFonts w:ascii="Garamond" w:hAnsi="Garamond"/>
          <w:color w:val="FF0000"/>
        </w:rPr>
        <w:t xml:space="preserve"> </w:t>
      </w:r>
      <w:r w:rsidRPr="00C54C52">
        <w:rPr>
          <w:rFonts w:ascii="Garamond" w:hAnsi="Garamond"/>
          <w:b/>
          <w:vertAlign w:val="subscript"/>
          <w:lang w:val="uk-UA"/>
        </w:rPr>
        <w:t>7</w:t>
      </w:r>
      <w:r w:rsidRPr="00C54C52">
        <w:rPr>
          <w:rFonts w:ascii="Garamond" w:hAnsi="Garamond"/>
          <w:b/>
          <w:lang w:val="en-US"/>
        </w:rPr>
        <w:t>N</w:t>
      </w:r>
      <w:r w:rsidRPr="00C54C52">
        <w:rPr>
          <w:rFonts w:ascii="Garamond" w:hAnsi="Garamond"/>
          <w:b/>
          <w:vertAlign w:val="superscript"/>
        </w:rPr>
        <w:t>25</w:t>
      </w:r>
      <w:r w:rsidRPr="00C54C52">
        <w:rPr>
          <w:rFonts w:ascii="Garamond" w:hAnsi="Garamond"/>
        </w:rPr>
        <w:t>.</w:t>
      </w:r>
      <w:r w:rsidR="007631CE" w:rsidRPr="00C54C52">
        <w:rPr>
          <w:rFonts w:ascii="Garamond" w:hAnsi="Garamond"/>
        </w:rPr>
        <w:t xml:space="preserve"> Его</w:t>
      </w:r>
      <w:r w:rsidRPr="00C54C52">
        <w:rPr>
          <w:rFonts w:ascii="Garamond" w:hAnsi="Garamond"/>
        </w:rPr>
        <w:t xml:space="preserve"> </w:t>
      </w:r>
      <w:r w:rsidR="00FC7F7E" w:rsidRPr="00C54C52">
        <w:rPr>
          <w:rFonts w:ascii="Garamond" w:hAnsi="Garamond"/>
        </w:rPr>
        <w:t>САЯ</w:t>
      </w:r>
      <w:r w:rsidR="007631CE" w:rsidRPr="00C54C52">
        <w:rPr>
          <w:rFonts w:ascii="Garamond" w:hAnsi="Garamond"/>
        </w:rPr>
        <w:t xml:space="preserve"> </w:t>
      </w:r>
      <w:r w:rsidR="009924A3" w:rsidRPr="00C54C52">
        <w:rPr>
          <w:rFonts w:ascii="Garamond" w:hAnsi="Garamond"/>
        </w:rPr>
        <w:t xml:space="preserve"> </w:t>
      </w:r>
      <w:proofErr w:type="gramStart"/>
      <w:r w:rsidR="009924A3" w:rsidRPr="00C54C52">
        <w:rPr>
          <w:rFonts w:ascii="Garamond" w:hAnsi="Garamond"/>
        </w:rPr>
        <w:t>показана</w:t>
      </w:r>
      <w:proofErr w:type="gramEnd"/>
      <w:r w:rsidR="009924A3" w:rsidRPr="00C54C52">
        <w:rPr>
          <w:rFonts w:ascii="Garamond" w:hAnsi="Garamond"/>
        </w:rPr>
        <w:t xml:space="preserve"> на рис. 7.4</w:t>
      </w:r>
      <w:r w:rsidRPr="00C54C52">
        <w:rPr>
          <w:rFonts w:ascii="Garamond" w:hAnsi="Garamond"/>
        </w:rPr>
        <w:t>.</w:t>
      </w:r>
      <w:r w:rsidRPr="00C54C52">
        <w:rPr>
          <w:rFonts w:ascii="Garamond" w:hAnsi="Garamond"/>
          <w:vertAlign w:val="superscript"/>
        </w:rPr>
        <w:t xml:space="preserve"> </w:t>
      </w:r>
      <w:r w:rsidRPr="00C54C52">
        <w:rPr>
          <w:rFonts w:ascii="Garamond" w:hAnsi="Garamond"/>
        </w:rPr>
        <w:t xml:space="preserve"> За азотом в таблице следует кислород. У него имеются три стабильных изотопа </w:t>
      </w:r>
      <w:r w:rsidRPr="00C54C52">
        <w:rPr>
          <w:rFonts w:ascii="Garamond" w:hAnsi="Garamond"/>
          <w:b/>
          <w:vertAlign w:val="subscript"/>
        </w:rPr>
        <w:t>8</w:t>
      </w:r>
      <w:r w:rsidRPr="00C54C52">
        <w:rPr>
          <w:rFonts w:ascii="Garamond" w:hAnsi="Garamond"/>
          <w:b/>
        </w:rPr>
        <w:t>О</w:t>
      </w:r>
      <w:r w:rsidRPr="00C54C52">
        <w:rPr>
          <w:rFonts w:ascii="Garamond" w:hAnsi="Garamond"/>
          <w:b/>
          <w:vertAlign w:val="superscript"/>
        </w:rPr>
        <w:t>16</w:t>
      </w:r>
      <w:r w:rsidRPr="00C54C52">
        <w:rPr>
          <w:rFonts w:ascii="Garamond" w:hAnsi="Garamond"/>
        </w:rPr>
        <w:t xml:space="preserve">, </w:t>
      </w:r>
      <w:r w:rsidRPr="00C54C52">
        <w:rPr>
          <w:rFonts w:ascii="Garamond" w:hAnsi="Garamond"/>
          <w:b/>
          <w:vertAlign w:val="subscript"/>
        </w:rPr>
        <w:t>8</w:t>
      </w:r>
      <w:r w:rsidRPr="00C54C52">
        <w:rPr>
          <w:rFonts w:ascii="Garamond" w:hAnsi="Garamond"/>
          <w:b/>
        </w:rPr>
        <w:t>О</w:t>
      </w:r>
      <w:r w:rsidRPr="00C54C52">
        <w:rPr>
          <w:rFonts w:ascii="Garamond" w:hAnsi="Garamond"/>
          <w:b/>
          <w:vertAlign w:val="superscript"/>
        </w:rPr>
        <w:t>17</w:t>
      </w:r>
      <w:r w:rsidRPr="00C54C52">
        <w:rPr>
          <w:rFonts w:ascii="Garamond" w:hAnsi="Garamond"/>
        </w:rPr>
        <w:t xml:space="preserve"> и</w:t>
      </w:r>
      <w:r w:rsidRPr="00C54C52">
        <w:rPr>
          <w:rFonts w:ascii="Garamond" w:hAnsi="Garamond"/>
          <w:b/>
        </w:rPr>
        <w:t xml:space="preserve"> </w:t>
      </w:r>
      <w:r w:rsidRPr="00C54C52">
        <w:rPr>
          <w:rFonts w:ascii="Garamond" w:hAnsi="Garamond"/>
          <w:b/>
          <w:vertAlign w:val="subscript"/>
        </w:rPr>
        <w:t>8</w:t>
      </w:r>
      <w:r w:rsidRPr="00C54C52">
        <w:rPr>
          <w:rFonts w:ascii="Garamond" w:hAnsi="Garamond"/>
          <w:b/>
        </w:rPr>
        <w:t>О</w:t>
      </w:r>
      <w:r w:rsidRPr="00C54C52">
        <w:rPr>
          <w:rFonts w:ascii="Garamond" w:hAnsi="Garamond"/>
          <w:b/>
          <w:vertAlign w:val="superscript"/>
        </w:rPr>
        <w:t>18</w:t>
      </w:r>
      <w:r w:rsidR="009924A3" w:rsidRPr="00C54C52">
        <w:rPr>
          <w:rFonts w:ascii="Garamond" w:hAnsi="Garamond"/>
        </w:rPr>
        <w:t>. На рис. 8.1, рис. 8.2 и рис. 8.3</w:t>
      </w:r>
      <w:r w:rsidR="00933340" w:rsidRPr="00C54C52">
        <w:rPr>
          <w:rFonts w:ascii="Garamond" w:hAnsi="Garamond"/>
        </w:rPr>
        <w:t xml:space="preserve"> изображены их САЯ. САЯ</w:t>
      </w:r>
      <w:r w:rsidRPr="00C54C52">
        <w:rPr>
          <w:rFonts w:ascii="Garamond" w:hAnsi="Garamond"/>
        </w:rPr>
        <w:t xml:space="preserve"> кислорода </w:t>
      </w:r>
      <w:r w:rsidRPr="00C54C52">
        <w:rPr>
          <w:rFonts w:ascii="Garamond" w:hAnsi="Garamond"/>
          <w:b/>
          <w:vertAlign w:val="subscript"/>
        </w:rPr>
        <w:t>8</w:t>
      </w:r>
      <w:r w:rsidRPr="00C54C52">
        <w:rPr>
          <w:rFonts w:ascii="Garamond" w:hAnsi="Garamond"/>
          <w:b/>
        </w:rPr>
        <w:t>О</w:t>
      </w:r>
      <w:r w:rsidRPr="00C54C52">
        <w:rPr>
          <w:rFonts w:ascii="Garamond" w:hAnsi="Garamond"/>
          <w:b/>
          <w:vertAlign w:val="superscript"/>
        </w:rPr>
        <w:t>11</w:t>
      </w:r>
      <w:r w:rsidR="007631CE" w:rsidRPr="00C54C52">
        <w:rPr>
          <w:rFonts w:ascii="Garamond" w:hAnsi="Garamond"/>
        </w:rPr>
        <w:t>,</w:t>
      </w:r>
      <w:r w:rsidRPr="00C54C52">
        <w:rPr>
          <w:rFonts w:ascii="Garamond" w:hAnsi="Garamond"/>
        </w:rPr>
        <w:t>с минимальным количество</w:t>
      </w:r>
      <w:r w:rsidR="007631CE" w:rsidRPr="00C54C52">
        <w:rPr>
          <w:rFonts w:ascii="Garamond" w:hAnsi="Garamond"/>
        </w:rPr>
        <w:t xml:space="preserve">м нейтронов,  </w:t>
      </w:r>
      <w:proofErr w:type="gramStart"/>
      <w:r w:rsidR="007631CE" w:rsidRPr="00C54C52">
        <w:rPr>
          <w:rFonts w:ascii="Garamond" w:hAnsi="Garamond"/>
        </w:rPr>
        <w:t>изображена</w:t>
      </w:r>
      <w:proofErr w:type="gramEnd"/>
      <w:r w:rsidR="009924A3" w:rsidRPr="00C54C52">
        <w:rPr>
          <w:rFonts w:ascii="Garamond" w:hAnsi="Garamond"/>
        </w:rPr>
        <w:t xml:space="preserve"> на рис. 8.4. На рис. 8.5</w:t>
      </w:r>
      <w:r w:rsidR="00FC7F7E" w:rsidRPr="00C54C52">
        <w:rPr>
          <w:rFonts w:ascii="Garamond" w:hAnsi="Garamond"/>
        </w:rPr>
        <w:t xml:space="preserve"> </w:t>
      </w:r>
      <w:r w:rsidR="00B919AA" w:rsidRPr="00C54C52">
        <w:rPr>
          <w:rFonts w:ascii="Garamond" w:hAnsi="Garamond"/>
        </w:rPr>
        <w:t xml:space="preserve"> САЯ</w:t>
      </w:r>
      <w:r w:rsidR="00EC1DED" w:rsidRPr="00C54C52">
        <w:rPr>
          <w:rFonts w:ascii="Garamond" w:hAnsi="Garamond"/>
        </w:rPr>
        <w:t xml:space="preserve"> </w:t>
      </w:r>
      <w:r w:rsidRPr="00C54C52">
        <w:rPr>
          <w:rFonts w:ascii="Garamond" w:hAnsi="Garamond"/>
        </w:rPr>
        <w:t xml:space="preserve">кислорода </w:t>
      </w:r>
      <w:r w:rsidRPr="00C54C52">
        <w:rPr>
          <w:rFonts w:ascii="Garamond" w:hAnsi="Garamond"/>
          <w:b/>
          <w:vertAlign w:val="subscript"/>
        </w:rPr>
        <w:t>8</w:t>
      </w:r>
      <w:r w:rsidRPr="00C54C52">
        <w:rPr>
          <w:rFonts w:ascii="Garamond" w:hAnsi="Garamond"/>
          <w:b/>
        </w:rPr>
        <w:t>О</w:t>
      </w:r>
      <w:r w:rsidRPr="00C54C52">
        <w:rPr>
          <w:rFonts w:ascii="Garamond" w:hAnsi="Garamond"/>
          <w:b/>
          <w:vertAlign w:val="superscript"/>
        </w:rPr>
        <w:t>28</w:t>
      </w:r>
      <w:r w:rsidRPr="00C54C52">
        <w:rPr>
          <w:rFonts w:ascii="Garamond" w:hAnsi="Garamond"/>
        </w:rPr>
        <w:t xml:space="preserve"> с известным максимальным количеством нейтронов равным 20. За кислородом в таблице расположен фтор. Единственным стабильным изотопом фтора является </w:t>
      </w:r>
      <w:r w:rsidRPr="00C54C52">
        <w:rPr>
          <w:rFonts w:ascii="Garamond" w:hAnsi="Garamond"/>
          <w:b/>
          <w:vertAlign w:val="subscript"/>
        </w:rPr>
        <w:t>9</w:t>
      </w:r>
      <w:r w:rsidRPr="00C54C52">
        <w:rPr>
          <w:rFonts w:ascii="Garamond" w:hAnsi="Garamond"/>
          <w:b/>
          <w:lang w:val="en-US"/>
        </w:rPr>
        <w:t>F</w:t>
      </w:r>
      <w:r w:rsidRPr="00C54C52">
        <w:rPr>
          <w:rFonts w:ascii="Garamond" w:hAnsi="Garamond"/>
          <w:b/>
          <w:vertAlign w:val="superscript"/>
        </w:rPr>
        <w:t>19</w:t>
      </w:r>
      <w:r w:rsidR="00B919AA" w:rsidRPr="00C54C52">
        <w:rPr>
          <w:rFonts w:ascii="Garamond" w:hAnsi="Garamond"/>
        </w:rPr>
        <w:t xml:space="preserve">. САЯ </w:t>
      </w:r>
      <w:r w:rsidR="00132848" w:rsidRPr="00C54C52">
        <w:rPr>
          <w:rFonts w:ascii="Garamond" w:hAnsi="Garamond"/>
        </w:rPr>
        <w:t xml:space="preserve">этого изотопа </w:t>
      </w:r>
      <w:proofErr w:type="gramStart"/>
      <w:r w:rsidR="00132848" w:rsidRPr="00C54C52">
        <w:rPr>
          <w:rFonts w:ascii="Garamond" w:hAnsi="Garamond"/>
        </w:rPr>
        <w:t>показана</w:t>
      </w:r>
      <w:proofErr w:type="gramEnd"/>
      <w:r w:rsidR="00132848" w:rsidRPr="00C54C52">
        <w:rPr>
          <w:rFonts w:ascii="Garamond" w:hAnsi="Garamond"/>
        </w:rPr>
        <w:t xml:space="preserve"> на рис. 9.1</w:t>
      </w:r>
      <w:r w:rsidRPr="00C54C52">
        <w:rPr>
          <w:rFonts w:ascii="Garamond" w:hAnsi="Garamond"/>
        </w:rPr>
        <w:t xml:space="preserve">. Минимальное количество нейтронов имеется в изотопе фтора </w:t>
      </w:r>
      <w:r w:rsidRPr="00C54C52">
        <w:rPr>
          <w:rFonts w:ascii="Garamond" w:hAnsi="Garamond"/>
          <w:b/>
          <w:vertAlign w:val="subscript"/>
        </w:rPr>
        <w:t>9</w:t>
      </w:r>
      <w:r w:rsidRPr="00C54C52">
        <w:rPr>
          <w:rFonts w:ascii="Garamond" w:hAnsi="Garamond"/>
          <w:b/>
          <w:lang w:val="en-US"/>
        </w:rPr>
        <w:t>F</w:t>
      </w:r>
      <w:r w:rsidRPr="00C54C52">
        <w:rPr>
          <w:rFonts w:ascii="Garamond" w:hAnsi="Garamond"/>
          <w:b/>
          <w:vertAlign w:val="superscript"/>
        </w:rPr>
        <w:t>13</w:t>
      </w:r>
      <w:r w:rsidR="00EC1DED" w:rsidRPr="00C54C52">
        <w:rPr>
          <w:rFonts w:ascii="Garamond" w:hAnsi="Garamond"/>
        </w:rPr>
        <w:t>.</w:t>
      </w:r>
      <w:r w:rsidR="00B919AA" w:rsidRPr="00C54C52">
        <w:rPr>
          <w:rFonts w:ascii="Garamond" w:hAnsi="Garamond"/>
        </w:rPr>
        <w:t xml:space="preserve"> Его САЯ</w:t>
      </w:r>
      <w:r w:rsidR="00FC7F7E" w:rsidRPr="00C54C52">
        <w:rPr>
          <w:rFonts w:ascii="Garamond" w:hAnsi="Garamond"/>
        </w:rPr>
        <w:t xml:space="preserve"> </w:t>
      </w:r>
      <w:r w:rsidR="00132848" w:rsidRPr="00C54C52">
        <w:rPr>
          <w:rFonts w:ascii="Garamond" w:hAnsi="Garamond"/>
        </w:rPr>
        <w:t xml:space="preserve"> на рис. 9.2</w:t>
      </w:r>
      <w:r w:rsidRPr="00C54C52">
        <w:rPr>
          <w:rFonts w:ascii="Garamond" w:hAnsi="Garamond"/>
        </w:rPr>
        <w:t xml:space="preserve">. Изотоп фтора с максимальным количеством нейтронов это </w:t>
      </w:r>
      <w:r w:rsidRPr="00C54C52">
        <w:rPr>
          <w:rFonts w:ascii="Garamond" w:hAnsi="Garamond"/>
          <w:b/>
          <w:vertAlign w:val="subscript"/>
        </w:rPr>
        <w:t>9</w:t>
      </w:r>
      <w:r w:rsidRPr="00C54C52">
        <w:rPr>
          <w:rFonts w:ascii="Garamond" w:hAnsi="Garamond"/>
          <w:b/>
          <w:lang w:val="en-US"/>
        </w:rPr>
        <w:t>F</w:t>
      </w:r>
      <w:r w:rsidRPr="00C54C52">
        <w:rPr>
          <w:rFonts w:ascii="Garamond" w:hAnsi="Garamond"/>
          <w:b/>
          <w:vertAlign w:val="superscript"/>
        </w:rPr>
        <w:t>31</w:t>
      </w:r>
      <w:r w:rsidR="00B919AA" w:rsidRPr="00C54C52">
        <w:rPr>
          <w:rFonts w:ascii="Garamond" w:hAnsi="Garamond"/>
        </w:rPr>
        <w:t>. Его САЯ</w:t>
      </w:r>
      <w:r w:rsidR="007631CE" w:rsidRPr="00C54C52">
        <w:rPr>
          <w:rFonts w:ascii="Garamond" w:hAnsi="Garamond"/>
        </w:rPr>
        <w:t xml:space="preserve"> </w:t>
      </w:r>
      <w:r w:rsidR="00132848" w:rsidRPr="00C54C52">
        <w:rPr>
          <w:rFonts w:ascii="Garamond" w:hAnsi="Garamond"/>
        </w:rPr>
        <w:t xml:space="preserve"> на рис. 9.3</w:t>
      </w:r>
      <w:r w:rsidRPr="00C54C52">
        <w:rPr>
          <w:rFonts w:ascii="Garamond" w:hAnsi="Garamond"/>
        </w:rPr>
        <w:t xml:space="preserve">. Завершает второй период таблицы инертный газ неон. Существует три стабильных изотопа неона </w:t>
      </w:r>
      <w:r w:rsidRPr="00C54C52">
        <w:rPr>
          <w:rFonts w:ascii="Garamond" w:hAnsi="Garamond"/>
          <w:b/>
          <w:vertAlign w:val="subscript"/>
        </w:rPr>
        <w:t>10</w:t>
      </w:r>
      <w:r w:rsidRPr="00C54C52">
        <w:rPr>
          <w:rFonts w:ascii="Garamond" w:hAnsi="Garamond"/>
          <w:b/>
          <w:lang w:val="en-US"/>
        </w:rPr>
        <w:t>N</w:t>
      </w:r>
      <w:r w:rsidRPr="00C54C52">
        <w:rPr>
          <w:rFonts w:ascii="Garamond" w:hAnsi="Garamond"/>
          <w:b/>
        </w:rPr>
        <w:t>е</w:t>
      </w:r>
      <w:r w:rsidRPr="00C54C52">
        <w:rPr>
          <w:rFonts w:ascii="Garamond" w:hAnsi="Garamond"/>
          <w:b/>
          <w:vertAlign w:val="superscript"/>
        </w:rPr>
        <w:t>20</w:t>
      </w:r>
      <w:r w:rsidRPr="00C54C52">
        <w:rPr>
          <w:rFonts w:ascii="Garamond" w:hAnsi="Garamond"/>
          <w:b/>
        </w:rPr>
        <w:t xml:space="preserve">, </w:t>
      </w:r>
      <w:r w:rsidRPr="00C54C52">
        <w:rPr>
          <w:rFonts w:ascii="Garamond" w:hAnsi="Garamond"/>
          <w:b/>
          <w:vertAlign w:val="subscript"/>
        </w:rPr>
        <w:t>10</w:t>
      </w:r>
      <w:r w:rsidRPr="00C54C52">
        <w:rPr>
          <w:rFonts w:ascii="Garamond" w:hAnsi="Garamond"/>
          <w:b/>
          <w:lang w:val="en-US"/>
        </w:rPr>
        <w:t>N</w:t>
      </w:r>
      <w:r w:rsidRPr="00C54C52">
        <w:rPr>
          <w:rFonts w:ascii="Garamond" w:hAnsi="Garamond"/>
          <w:b/>
        </w:rPr>
        <w:t>е</w:t>
      </w:r>
      <w:r w:rsidRPr="00C54C52">
        <w:rPr>
          <w:rFonts w:ascii="Garamond" w:hAnsi="Garamond"/>
          <w:b/>
          <w:vertAlign w:val="superscript"/>
        </w:rPr>
        <w:t>21</w:t>
      </w:r>
      <w:r w:rsidRPr="00C54C52">
        <w:rPr>
          <w:rFonts w:ascii="Garamond" w:hAnsi="Garamond"/>
        </w:rPr>
        <w:t xml:space="preserve"> и </w:t>
      </w:r>
      <w:r w:rsidRPr="00C54C52">
        <w:rPr>
          <w:rFonts w:ascii="Garamond" w:hAnsi="Garamond"/>
          <w:b/>
          <w:vertAlign w:val="subscript"/>
        </w:rPr>
        <w:t>10</w:t>
      </w:r>
      <w:r w:rsidRPr="00C54C52">
        <w:rPr>
          <w:rFonts w:ascii="Garamond" w:hAnsi="Garamond"/>
          <w:b/>
          <w:lang w:val="en-US"/>
        </w:rPr>
        <w:t>N</w:t>
      </w:r>
      <w:r w:rsidRPr="00C54C52">
        <w:rPr>
          <w:rFonts w:ascii="Garamond" w:hAnsi="Garamond"/>
          <w:b/>
        </w:rPr>
        <w:t>е</w:t>
      </w:r>
      <w:r w:rsidRPr="00C54C52">
        <w:rPr>
          <w:rFonts w:ascii="Garamond" w:hAnsi="Garamond"/>
          <w:b/>
          <w:vertAlign w:val="superscript"/>
        </w:rPr>
        <w:t>22</w:t>
      </w:r>
      <w:r w:rsidR="00B919AA" w:rsidRPr="00C54C52">
        <w:rPr>
          <w:rFonts w:ascii="Garamond" w:hAnsi="Garamond"/>
        </w:rPr>
        <w:t>. Их САЯ</w:t>
      </w:r>
      <w:r w:rsidR="00132848" w:rsidRPr="00C54C52">
        <w:rPr>
          <w:rFonts w:ascii="Garamond" w:hAnsi="Garamond"/>
        </w:rPr>
        <w:t xml:space="preserve"> показаны на рис. 10.1</w:t>
      </w:r>
      <w:r w:rsidRPr="00C54C52">
        <w:rPr>
          <w:rFonts w:ascii="Garamond" w:hAnsi="Garamond"/>
        </w:rPr>
        <w:t>, рис</w:t>
      </w:r>
      <w:r w:rsidR="00132848" w:rsidRPr="00C54C52">
        <w:rPr>
          <w:rFonts w:ascii="Garamond" w:hAnsi="Garamond"/>
        </w:rPr>
        <w:t>. 10.2 и рис. 10.3</w:t>
      </w:r>
      <w:r w:rsidR="00B919AA" w:rsidRPr="00C54C52">
        <w:rPr>
          <w:rFonts w:ascii="Garamond" w:hAnsi="Garamond"/>
        </w:rPr>
        <w:t>. САЯ</w:t>
      </w:r>
      <w:r w:rsidRPr="00C54C52">
        <w:rPr>
          <w:rFonts w:ascii="Garamond" w:hAnsi="Garamond"/>
        </w:rPr>
        <w:t xml:space="preserve"> изотопа неона с минимальным числом нейтронов </w:t>
      </w:r>
      <w:r w:rsidRPr="00C54C52">
        <w:rPr>
          <w:rFonts w:ascii="Garamond" w:hAnsi="Garamond"/>
          <w:b/>
          <w:vertAlign w:val="subscript"/>
        </w:rPr>
        <w:t>10</w:t>
      </w:r>
      <w:r w:rsidRPr="00C54C52">
        <w:rPr>
          <w:rFonts w:ascii="Garamond" w:hAnsi="Garamond"/>
          <w:b/>
          <w:lang w:val="en-US"/>
        </w:rPr>
        <w:t>Ne</w:t>
      </w:r>
      <w:r w:rsidRPr="00C54C52">
        <w:rPr>
          <w:rFonts w:ascii="Garamond" w:hAnsi="Garamond"/>
          <w:b/>
          <w:vertAlign w:val="superscript"/>
        </w:rPr>
        <w:t>16</w:t>
      </w:r>
      <w:r w:rsidRPr="00C54C52">
        <w:rPr>
          <w:rFonts w:ascii="Garamond" w:hAnsi="Garamond"/>
          <w:b/>
        </w:rPr>
        <w:t xml:space="preserve"> </w:t>
      </w:r>
      <w:proofErr w:type="gramStart"/>
      <w:r w:rsidR="00132848" w:rsidRPr="00C54C52">
        <w:rPr>
          <w:rFonts w:ascii="Garamond" w:hAnsi="Garamond"/>
        </w:rPr>
        <w:t>изображена</w:t>
      </w:r>
      <w:proofErr w:type="gramEnd"/>
      <w:r w:rsidR="00132848" w:rsidRPr="00C54C52">
        <w:rPr>
          <w:rFonts w:ascii="Garamond" w:hAnsi="Garamond"/>
        </w:rPr>
        <w:t xml:space="preserve"> на рис. 10.4</w:t>
      </w:r>
      <w:r w:rsidRPr="00C54C52">
        <w:rPr>
          <w:rFonts w:ascii="Garamond" w:hAnsi="Garamond"/>
        </w:rPr>
        <w:t xml:space="preserve">. При известном максимальном количестве нейтронов в ядре атома </w:t>
      </w:r>
      <w:r w:rsidRPr="00C54C52">
        <w:rPr>
          <w:rFonts w:ascii="Garamond" w:hAnsi="Garamond"/>
          <w:b/>
          <w:vertAlign w:val="subscript"/>
        </w:rPr>
        <w:t>10</w:t>
      </w:r>
      <w:r w:rsidRPr="00C54C52">
        <w:rPr>
          <w:rFonts w:ascii="Garamond" w:hAnsi="Garamond"/>
          <w:b/>
          <w:lang w:val="en-US"/>
        </w:rPr>
        <w:t>Ne</w:t>
      </w:r>
      <w:r w:rsidRPr="00C54C52">
        <w:rPr>
          <w:rFonts w:ascii="Garamond" w:hAnsi="Garamond"/>
          <w:b/>
          <w:vertAlign w:val="superscript"/>
        </w:rPr>
        <w:t>34</w:t>
      </w:r>
      <w:r w:rsidRPr="00C54C52">
        <w:rPr>
          <w:rFonts w:ascii="Garamond" w:hAnsi="Garamond"/>
        </w:rPr>
        <w:t>,</w:t>
      </w:r>
      <w:r w:rsidRPr="00C54C52">
        <w:rPr>
          <w:rFonts w:ascii="Garamond" w:hAnsi="Garamond"/>
          <w:vertAlign w:val="superscript"/>
        </w:rPr>
        <w:t xml:space="preserve"> </w:t>
      </w:r>
      <w:r w:rsidR="00FC7F7E" w:rsidRPr="00C54C52">
        <w:rPr>
          <w:rFonts w:ascii="Garamond" w:hAnsi="Garamond"/>
        </w:rPr>
        <w:t>е</w:t>
      </w:r>
      <w:r w:rsidR="00B919AA" w:rsidRPr="00C54C52">
        <w:rPr>
          <w:rFonts w:ascii="Garamond" w:hAnsi="Garamond"/>
        </w:rPr>
        <w:t>го САЯ</w:t>
      </w:r>
      <w:r w:rsidRPr="00C54C52">
        <w:rPr>
          <w:rFonts w:ascii="Garamond" w:hAnsi="Garamond"/>
        </w:rPr>
        <w:t xml:space="preserve"> будет и</w:t>
      </w:r>
      <w:r w:rsidR="00132848" w:rsidRPr="00C54C52">
        <w:rPr>
          <w:rFonts w:ascii="Garamond" w:hAnsi="Garamond"/>
        </w:rPr>
        <w:t>меть вид, как показано на рис. 10.5</w:t>
      </w:r>
      <w:r w:rsidRPr="00C54C52">
        <w:rPr>
          <w:rFonts w:ascii="Garamond" w:hAnsi="Garamond"/>
        </w:rPr>
        <w:t>.</w:t>
      </w:r>
    </w:p>
    <w:p w:rsidR="00563135" w:rsidRPr="00C54C52" w:rsidRDefault="00563135" w:rsidP="009F5C70">
      <w:pPr>
        <w:ind w:firstLine="0"/>
        <w:jc w:val="left"/>
        <w:rPr>
          <w:rFonts w:ascii="Garamond" w:hAnsi="Garamond"/>
        </w:rPr>
      </w:pPr>
      <w:r w:rsidRPr="00C54C52">
        <w:rPr>
          <w:rFonts w:ascii="Garamond" w:hAnsi="Garamond"/>
        </w:rPr>
        <w:t xml:space="preserve">  </w:t>
      </w:r>
      <w:r w:rsidR="00B919AA" w:rsidRPr="00C54C52">
        <w:rPr>
          <w:rFonts w:ascii="Garamond" w:hAnsi="Garamond"/>
        </w:rPr>
        <w:t xml:space="preserve">  При просмотре САЯ</w:t>
      </w:r>
      <w:r w:rsidRPr="00C54C52">
        <w:rPr>
          <w:rFonts w:ascii="Garamond" w:hAnsi="Garamond"/>
        </w:rPr>
        <w:t xml:space="preserve"> всех изотопов элементов первого и второго периода таблицы Менделеева, видны следующие закономерности.</w:t>
      </w:r>
    </w:p>
    <w:p w:rsidR="00563135" w:rsidRPr="00C54C52" w:rsidRDefault="00563135" w:rsidP="00C04204">
      <w:pPr>
        <w:pStyle w:val="a3"/>
        <w:numPr>
          <w:ilvl w:val="0"/>
          <w:numId w:val="2"/>
        </w:numPr>
        <w:jc w:val="left"/>
        <w:rPr>
          <w:rFonts w:ascii="Garamond" w:hAnsi="Garamond"/>
          <w:szCs w:val="24"/>
        </w:rPr>
      </w:pPr>
      <w:r w:rsidRPr="00C54C52">
        <w:rPr>
          <w:rFonts w:ascii="Garamond" w:hAnsi="Garamond"/>
          <w:szCs w:val="24"/>
        </w:rPr>
        <w:t>Протоны находятся друг от друга на расстоянии и не соприкасаются.</w:t>
      </w:r>
    </w:p>
    <w:p w:rsidR="00563135" w:rsidRPr="00C54C52" w:rsidRDefault="00563135" w:rsidP="00C04204">
      <w:pPr>
        <w:pStyle w:val="a3"/>
        <w:numPr>
          <w:ilvl w:val="0"/>
          <w:numId w:val="2"/>
        </w:numPr>
        <w:jc w:val="left"/>
        <w:rPr>
          <w:rFonts w:ascii="Garamond" w:hAnsi="Garamond"/>
          <w:szCs w:val="24"/>
        </w:rPr>
      </w:pPr>
      <w:r w:rsidRPr="00C54C52">
        <w:rPr>
          <w:rFonts w:ascii="Garamond" w:hAnsi="Garamond"/>
          <w:szCs w:val="24"/>
        </w:rPr>
        <w:t>Нейтроны находятся между протонами и разъединяют их.</w:t>
      </w:r>
    </w:p>
    <w:p w:rsidR="00563135" w:rsidRPr="00C54C52" w:rsidRDefault="00563135" w:rsidP="00C04204">
      <w:pPr>
        <w:pStyle w:val="a3"/>
        <w:numPr>
          <w:ilvl w:val="0"/>
          <w:numId w:val="2"/>
        </w:numPr>
        <w:jc w:val="left"/>
        <w:rPr>
          <w:rFonts w:ascii="Garamond" w:hAnsi="Garamond"/>
          <w:szCs w:val="24"/>
        </w:rPr>
      </w:pPr>
      <w:r w:rsidRPr="00C54C52">
        <w:rPr>
          <w:rFonts w:ascii="Garamond" w:hAnsi="Garamond"/>
          <w:szCs w:val="24"/>
        </w:rPr>
        <w:t xml:space="preserve">Количество нейтронов, соприкасающихся с одним протоном, для </w:t>
      </w:r>
      <w:r w:rsidR="001E1783" w:rsidRPr="00C54C52">
        <w:rPr>
          <w:rFonts w:ascii="Garamond" w:hAnsi="Garamond"/>
          <w:szCs w:val="24"/>
        </w:rPr>
        <w:t>всех изотопов не превышает 5.  Исключение изотоп</w:t>
      </w:r>
      <w:r w:rsidRPr="00C54C52">
        <w:rPr>
          <w:rFonts w:ascii="Garamond" w:hAnsi="Garamond"/>
          <w:szCs w:val="24"/>
        </w:rPr>
        <w:t xml:space="preserve"> </w:t>
      </w:r>
      <w:r w:rsidRPr="00C54C52">
        <w:rPr>
          <w:rFonts w:ascii="Garamond" w:hAnsi="Garamond"/>
          <w:b/>
          <w:szCs w:val="24"/>
          <w:vertAlign w:val="subscript"/>
        </w:rPr>
        <w:t>1</w:t>
      </w:r>
      <w:r w:rsidRPr="00C54C52">
        <w:rPr>
          <w:rFonts w:ascii="Garamond" w:hAnsi="Garamond"/>
          <w:b/>
          <w:szCs w:val="24"/>
        </w:rPr>
        <w:t>Н</w:t>
      </w:r>
      <w:r w:rsidRPr="00C54C52">
        <w:rPr>
          <w:rFonts w:ascii="Garamond" w:hAnsi="Garamond"/>
          <w:b/>
          <w:szCs w:val="24"/>
          <w:vertAlign w:val="superscript"/>
        </w:rPr>
        <w:t>7</w:t>
      </w:r>
      <w:r w:rsidR="001E1783" w:rsidRPr="00C54C52">
        <w:rPr>
          <w:rFonts w:ascii="Garamond" w:hAnsi="Garamond"/>
          <w:szCs w:val="24"/>
        </w:rPr>
        <w:t>, г</w:t>
      </w:r>
      <w:r w:rsidRPr="00C54C52">
        <w:rPr>
          <w:rFonts w:ascii="Garamond" w:hAnsi="Garamond"/>
          <w:szCs w:val="24"/>
        </w:rPr>
        <w:t>де нейтронов 6.</w:t>
      </w:r>
    </w:p>
    <w:p w:rsidR="00563135" w:rsidRPr="00C54C52" w:rsidRDefault="00563135" w:rsidP="00C04204">
      <w:pPr>
        <w:pStyle w:val="a3"/>
        <w:numPr>
          <w:ilvl w:val="0"/>
          <w:numId w:val="2"/>
        </w:numPr>
        <w:jc w:val="left"/>
        <w:rPr>
          <w:rFonts w:ascii="Garamond" w:hAnsi="Garamond"/>
          <w:szCs w:val="24"/>
        </w:rPr>
      </w:pPr>
      <w:r w:rsidRPr="00C54C52">
        <w:rPr>
          <w:rFonts w:ascii="Garamond" w:hAnsi="Garamond"/>
          <w:szCs w:val="24"/>
        </w:rPr>
        <w:t>Количество нейтронов, соприкасающихся с одним протоном, в ядрах атомов стабильных изотопов равно 3 или 4.</w:t>
      </w:r>
    </w:p>
    <w:p w:rsidR="00563135" w:rsidRPr="00C54C52" w:rsidRDefault="00563135" w:rsidP="00C04204">
      <w:pPr>
        <w:pStyle w:val="a3"/>
        <w:numPr>
          <w:ilvl w:val="0"/>
          <w:numId w:val="2"/>
        </w:numPr>
        <w:jc w:val="left"/>
        <w:rPr>
          <w:rFonts w:ascii="Garamond" w:hAnsi="Garamond"/>
          <w:szCs w:val="24"/>
        </w:rPr>
      </w:pPr>
      <w:r w:rsidRPr="00C54C52">
        <w:rPr>
          <w:rFonts w:ascii="Garamond" w:hAnsi="Garamond"/>
          <w:szCs w:val="24"/>
        </w:rPr>
        <w:t>Количество протонов, соприкасающихся с одним нейтроном, не превы</w:t>
      </w:r>
      <w:r w:rsidR="001E1783" w:rsidRPr="00C54C52">
        <w:rPr>
          <w:rFonts w:ascii="Garamond" w:hAnsi="Garamond"/>
          <w:szCs w:val="24"/>
        </w:rPr>
        <w:t>шает 4 для всех изотопов.</w:t>
      </w:r>
    </w:p>
    <w:p w:rsidR="00563135" w:rsidRPr="00C54C52" w:rsidRDefault="00563135" w:rsidP="00C04204">
      <w:pPr>
        <w:pStyle w:val="a3"/>
        <w:numPr>
          <w:ilvl w:val="0"/>
          <w:numId w:val="2"/>
        </w:numPr>
        <w:jc w:val="left"/>
        <w:rPr>
          <w:rFonts w:ascii="Garamond" w:hAnsi="Garamond"/>
          <w:szCs w:val="24"/>
        </w:rPr>
      </w:pPr>
      <w:r w:rsidRPr="00C54C52">
        <w:rPr>
          <w:rFonts w:ascii="Garamond" w:hAnsi="Garamond"/>
          <w:szCs w:val="24"/>
        </w:rPr>
        <w:t>Нуклоны в ядрах расположены компактно.</w:t>
      </w:r>
    </w:p>
    <w:p w:rsidR="00563135" w:rsidRPr="00C54C52" w:rsidRDefault="00563135" w:rsidP="00C04204">
      <w:pPr>
        <w:pStyle w:val="a3"/>
        <w:numPr>
          <w:ilvl w:val="0"/>
          <w:numId w:val="2"/>
        </w:numPr>
        <w:jc w:val="left"/>
        <w:rPr>
          <w:rFonts w:ascii="Garamond" w:hAnsi="Garamond"/>
          <w:szCs w:val="24"/>
        </w:rPr>
      </w:pPr>
      <w:r w:rsidRPr="00C54C52">
        <w:rPr>
          <w:rFonts w:ascii="Garamond" w:hAnsi="Garamond"/>
          <w:szCs w:val="24"/>
        </w:rPr>
        <w:t>В ядре имеются протоны, нейтроны и электроны. Они не рождаются при распаде ядра, они там уже имеются.</w:t>
      </w:r>
    </w:p>
    <w:p w:rsidR="00563135" w:rsidRPr="00C54C52" w:rsidRDefault="00563135" w:rsidP="00C04204">
      <w:pPr>
        <w:pStyle w:val="a3"/>
        <w:numPr>
          <w:ilvl w:val="0"/>
          <w:numId w:val="2"/>
        </w:numPr>
        <w:jc w:val="left"/>
        <w:rPr>
          <w:rFonts w:ascii="Garamond" w:hAnsi="Garamond"/>
          <w:szCs w:val="24"/>
        </w:rPr>
      </w:pPr>
      <w:r w:rsidRPr="00C54C52">
        <w:rPr>
          <w:rFonts w:ascii="Garamond" w:hAnsi="Garamond"/>
          <w:szCs w:val="24"/>
        </w:rPr>
        <w:t>Некоторые части ядер, некоторых элементов, можно рассматривать как ядра гелия.</w:t>
      </w:r>
    </w:p>
    <w:p w:rsidR="00563135" w:rsidRPr="00C54C52" w:rsidRDefault="00563135" w:rsidP="00C04204">
      <w:pPr>
        <w:pStyle w:val="a3"/>
        <w:numPr>
          <w:ilvl w:val="0"/>
          <w:numId w:val="2"/>
        </w:numPr>
        <w:jc w:val="left"/>
        <w:rPr>
          <w:rFonts w:ascii="Garamond" w:hAnsi="Garamond"/>
          <w:szCs w:val="24"/>
        </w:rPr>
      </w:pPr>
      <w:r w:rsidRPr="00C54C52">
        <w:rPr>
          <w:rFonts w:ascii="Garamond" w:hAnsi="Garamond"/>
          <w:szCs w:val="24"/>
        </w:rPr>
        <w:t>Для первого и второго периода таблицы Менделеева стабильны ядра с примерно одинаковым числом протонов и нейтронов. Отличия количества нейтронов могут быть в пределах «+1; +2»</w:t>
      </w:r>
    </w:p>
    <w:p w:rsidR="00563135" w:rsidRPr="00C54C52" w:rsidRDefault="00563135" w:rsidP="00C04204">
      <w:pPr>
        <w:pStyle w:val="a3"/>
        <w:numPr>
          <w:ilvl w:val="0"/>
          <w:numId w:val="2"/>
        </w:numPr>
        <w:jc w:val="left"/>
        <w:rPr>
          <w:rFonts w:ascii="Garamond" w:hAnsi="Garamond"/>
          <w:szCs w:val="24"/>
        </w:rPr>
      </w:pPr>
      <w:r w:rsidRPr="00C54C52">
        <w:rPr>
          <w:rFonts w:ascii="Garamond" w:hAnsi="Garamond"/>
          <w:szCs w:val="24"/>
        </w:rPr>
        <w:lastRenderedPageBreak/>
        <w:t xml:space="preserve">Наименьшее количество нейтронов в ядре изотопа определяется возможностью их размещения, при условии исключения соприкосновения протонов между собой. </w:t>
      </w:r>
    </w:p>
    <w:p w:rsidR="00563135" w:rsidRPr="00C54C52" w:rsidRDefault="00563135" w:rsidP="00C04204">
      <w:pPr>
        <w:pStyle w:val="a3"/>
        <w:numPr>
          <w:ilvl w:val="0"/>
          <w:numId w:val="2"/>
        </w:numPr>
        <w:jc w:val="left"/>
        <w:rPr>
          <w:rFonts w:ascii="Garamond" w:hAnsi="Garamond"/>
          <w:szCs w:val="24"/>
        </w:rPr>
      </w:pPr>
      <w:r w:rsidRPr="00C54C52">
        <w:rPr>
          <w:rFonts w:ascii="Garamond" w:hAnsi="Garamond"/>
          <w:szCs w:val="24"/>
        </w:rPr>
        <w:t>Наибольшее количество нейтронов в ядре изотопа определяется возможностью их размещения, при условии, что количество нейтронов, соприкасающихся с одним протоном, не превышает 5.</w:t>
      </w:r>
    </w:p>
    <w:p w:rsidR="00563135" w:rsidRPr="00C54C52" w:rsidRDefault="00563135" w:rsidP="00C04204">
      <w:pPr>
        <w:pStyle w:val="a3"/>
        <w:numPr>
          <w:ilvl w:val="0"/>
          <w:numId w:val="2"/>
        </w:numPr>
        <w:jc w:val="left"/>
        <w:rPr>
          <w:rFonts w:ascii="Garamond" w:hAnsi="Garamond"/>
          <w:szCs w:val="24"/>
        </w:rPr>
      </w:pPr>
      <w:r w:rsidRPr="00C54C52">
        <w:rPr>
          <w:rFonts w:ascii="Garamond" w:hAnsi="Garamond"/>
          <w:szCs w:val="24"/>
        </w:rPr>
        <w:t>Для первого и второго периода таблицы значения энергии связи ядер, приходящейся на одну ядерную частицу (нуклон), растет с увеличением числа частиц в ядре, и мало зависит от их сорта. Это можно объяснить в предположении, что с увеличением нуклонов, увеличиваются ядерные силы, сжимающие ядро. Под действием этих сил, нуклоны деформируются. Из шарообразной формы они приобретают форму эллипсоида. Расстояния между нуклонами уменьшаются.</w:t>
      </w:r>
    </w:p>
    <w:p w:rsidR="00563135" w:rsidRPr="00C54C52" w:rsidRDefault="00563135" w:rsidP="00C04204">
      <w:pPr>
        <w:pStyle w:val="a3"/>
        <w:numPr>
          <w:ilvl w:val="0"/>
          <w:numId w:val="2"/>
        </w:numPr>
        <w:jc w:val="left"/>
        <w:rPr>
          <w:rFonts w:ascii="Garamond" w:hAnsi="Garamond"/>
          <w:szCs w:val="24"/>
        </w:rPr>
      </w:pPr>
      <w:r w:rsidRPr="00C54C52">
        <w:rPr>
          <w:rFonts w:ascii="Garamond" w:hAnsi="Garamond"/>
          <w:szCs w:val="24"/>
        </w:rPr>
        <w:t>Ядерные силы в атоме гелия аномально (скачкообразно) увеличиваются по сравнению с соседними элементами. Из схемы ядра гелия видно, что ядерные силы у него направлены так, что они уменьшают расстояние между нейтронами, и увеличивают расстояние между протонами, увеличивая прочность ядра. Поэтому ядро гелия, в некоторых случаях, становится осколком при разрушении ядра некоторых элементов.</w:t>
      </w:r>
    </w:p>
    <w:p w:rsidR="00563135" w:rsidRPr="00C54C52" w:rsidRDefault="00563135" w:rsidP="009F5C70">
      <w:pPr>
        <w:ind w:firstLine="0"/>
        <w:jc w:val="left"/>
        <w:rPr>
          <w:rFonts w:ascii="Garamond" w:hAnsi="Garamond"/>
        </w:rPr>
      </w:pPr>
      <w:r w:rsidRPr="00C54C52">
        <w:rPr>
          <w:rFonts w:ascii="Garamond" w:hAnsi="Garamond"/>
          <w:b/>
        </w:rPr>
        <w:t xml:space="preserve">   </w:t>
      </w:r>
      <w:r w:rsidRPr="00C54C52">
        <w:rPr>
          <w:rFonts w:ascii="Garamond" w:hAnsi="Garamond"/>
        </w:rPr>
        <w:t>Все приведённые выше схемы рассматривались, когда все нуклоны находятся в</w:t>
      </w:r>
      <w:r w:rsidR="00D715A9" w:rsidRPr="00C54C52">
        <w:rPr>
          <w:rFonts w:ascii="Garamond" w:hAnsi="Garamond"/>
        </w:rPr>
        <w:t xml:space="preserve"> сечении</w:t>
      </w:r>
      <w:r w:rsidRPr="00C54C52">
        <w:rPr>
          <w:rFonts w:ascii="Garamond" w:hAnsi="Garamond"/>
        </w:rPr>
        <w:t xml:space="preserve"> одной плоскости (вид сверху). Рассмотрим изотопы с другой с</w:t>
      </w:r>
      <w:r w:rsidR="00051C0D" w:rsidRPr="00C54C52">
        <w:rPr>
          <w:rFonts w:ascii="Garamond" w:hAnsi="Garamond"/>
        </w:rPr>
        <w:t>тороны (вид сбоку),</w:t>
      </w:r>
      <w:r w:rsidR="003E0FBF" w:rsidRPr="00C54C52">
        <w:rPr>
          <w:rFonts w:ascii="Garamond" w:hAnsi="Garamond"/>
        </w:rPr>
        <w:t xml:space="preserve"> </w:t>
      </w:r>
      <w:r w:rsidR="004775F0" w:rsidRPr="00C54C52">
        <w:rPr>
          <w:rFonts w:ascii="Garamond" w:hAnsi="Garamond"/>
        </w:rPr>
        <w:t>и изобразим</w:t>
      </w:r>
      <w:r w:rsidR="00051C0D" w:rsidRPr="00C54C52">
        <w:rPr>
          <w:rFonts w:ascii="Garamond" w:hAnsi="Garamond"/>
        </w:rPr>
        <w:t xml:space="preserve"> </w:t>
      </w:r>
      <w:r w:rsidR="00051C0D" w:rsidRPr="00C54C52">
        <w:rPr>
          <w:rFonts w:ascii="Garamond" w:hAnsi="Garamond"/>
          <w:color w:val="365F91" w:themeColor="accent1" w:themeShade="BF"/>
        </w:rPr>
        <w:t xml:space="preserve">эскиз схемы атома </w:t>
      </w:r>
      <w:r w:rsidR="00B919AA" w:rsidRPr="00C54C52">
        <w:rPr>
          <w:rFonts w:ascii="Garamond" w:hAnsi="Garamond"/>
          <w:color w:val="365F91" w:themeColor="accent1" w:themeShade="BF"/>
        </w:rPr>
        <w:t>(</w:t>
      </w:r>
      <w:r w:rsidR="00051C0D" w:rsidRPr="00C54C52">
        <w:rPr>
          <w:rFonts w:ascii="Garamond" w:hAnsi="Garamond"/>
          <w:color w:val="365F91" w:themeColor="accent1" w:themeShade="BF"/>
        </w:rPr>
        <w:t>ЭСА</w:t>
      </w:r>
      <w:r w:rsidR="00B919AA" w:rsidRPr="00C54C52">
        <w:rPr>
          <w:rFonts w:ascii="Garamond" w:hAnsi="Garamond"/>
        </w:rPr>
        <w:t>)</w:t>
      </w:r>
      <w:r w:rsidR="003E0FBF" w:rsidRPr="00C54C52">
        <w:rPr>
          <w:rFonts w:ascii="Garamond" w:hAnsi="Garamond"/>
        </w:rPr>
        <w:t xml:space="preserve">. </w:t>
      </w:r>
      <w:r w:rsidR="0046772F" w:rsidRPr="00C54C52">
        <w:rPr>
          <w:rFonts w:ascii="Garamond" w:hAnsi="Garamond"/>
        </w:rPr>
        <w:t xml:space="preserve"> На рис. 1.5</w:t>
      </w:r>
      <w:r w:rsidRPr="00C54C52">
        <w:rPr>
          <w:rFonts w:ascii="Garamond" w:hAnsi="Garamond"/>
        </w:rPr>
        <w:t xml:space="preserve"> показан </w:t>
      </w:r>
      <w:r w:rsidR="003E0FBF" w:rsidRPr="00C54C52">
        <w:rPr>
          <w:rFonts w:ascii="Garamond" w:hAnsi="Garamond"/>
        </w:rPr>
        <w:t xml:space="preserve">ЭСА </w:t>
      </w:r>
      <w:r w:rsidRPr="00C54C52">
        <w:rPr>
          <w:rFonts w:ascii="Garamond" w:hAnsi="Garamond"/>
        </w:rPr>
        <w:t>водорода. Кра</w:t>
      </w:r>
      <w:r w:rsidR="003E0FBF" w:rsidRPr="00C54C52">
        <w:rPr>
          <w:rFonts w:ascii="Garamond" w:hAnsi="Garamond"/>
        </w:rPr>
        <w:t>сным цветом изображен электрон в виде</w:t>
      </w:r>
      <w:r w:rsidRPr="00C54C52">
        <w:rPr>
          <w:rFonts w:ascii="Garamond" w:hAnsi="Garamond"/>
        </w:rPr>
        <w:t xml:space="preserve"> </w:t>
      </w:r>
      <w:r w:rsidR="003E0FBF" w:rsidRPr="00C54C52">
        <w:rPr>
          <w:rFonts w:ascii="Garamond" w:hAnsi="Garamond"/>
        </w:rPr>
        <w:t>кольца</w:t>
      </w:r>
      <w:r w:rsidRPr="00C54C52">
        <w:rPr>
          <w:rFonts w:ascii="Garamond" w:hAnsi="Garamond"/>
        </w:rPr>
        <w:t xml:space="preserve">, внутри которого находится ядро, протон </w:t>
      </w:r>
      <w:r w:rsidR="00683AE7" w:rsidRPr="00C54C52">
        <w:rPr>
          <w:rFonts w:ascii="Garamond" w:hAnsi="Garamond"/>
        </w:rPr>
        <w:t>(изображен,</w:t>
      </w:r>
      <w:r w:rsidRPr="00C54C52">
        <w:rPr>
          <w:rFonts w:ascii="Garamond" w:hAnsi="Garamond"/>
        </w:rPr>
        <w:t xml:space="preserve"> си</w:t>
      </w:r>
      <w:r w:rsidR="007F30DC" w:rsidRPr="00C54C52">
        <w:rPr>
          <w:rFonts w:ascii="Garamond" w:hAnsi="Garamond"/>
        </w:rPr>
        <w:t xml:space="preserve">ним цветом). Плоскость </w:t>
      </w:r>
      <w:r w:rsidRPr="00C54C52">
        <w:rPr>
          <w:rFonts w:ascii="Garamond" w:hAnsi="Garamond"/>
        </w:rPr>
        <w:t>электрона</w:t>
      </w:r>
      <w:r w:rsidR="007F30DC" w:rsidRPr="00C54C52">
        <w:rPr>
          <w:rFonts w:ascii="Garamond" w:hAnsi="Garamond"/>
        </w:rPr>
        <w:t xml:space="preserve"> как кольца</w:t>
      </w:r>
      <w:r w:rsidRPr="00C54C52">
        <w:rPr>
          <w:rFonts w:ascii="Garamond" w:hAnsi="Garamond"/>
        </w:rPr>
        <w:t xml:space="preserve"> находится под прямым углом к плоскости чер</w:t>
      </w:r>
      <w:r w:rsidR="00683AE7" w:rsidRPr="00C54C52">
        <w:rPr>
          <w:rFonts w:ascii="Garamond" w:hAnsi="Garamond"/>
        </w:rPr>
        <w:t>тежа. Поэтому электрон показан</w:t>
      </w:r>
      <w:r w:rsidRPr="00C54C52">
        <w:rPr>
          <w:rFonts w:ascii="Garamond" w:hAnsi="Garamond"/>
        </w:rPr>
        <w:t xml:space="preserve"> как прямая линия. Размер электрона превышает размер ядра на много порядков, поэтому его края показаны линиями обрыва. Электрон атома водорода активно спаривается с другим электроном другого атома водорода, у которого электрон имеет противоположный спин. В результате образуется молекула </w:t>
      </w:r>
      <w:r w:rsidRPr="00C54C52">
        <w:rPr>
          <w:rFonts w:ascii="Garamond" w:hAnsi="Garamond"/>
          <w:b/>
        </w:rPr>
        <w:t>Н</w:t>
      </w:r>
      <w:proofErr w:type="gramStart"/>
      <w:r w:rsidRPr="00C54C52">
        <w:rPr>
          <w:rFonts w:ascii="Garamond" w:hAnsi="Garamond"/>
          <w:b/>
          <w:vertAlign w:val="subscript"/>
        </w:rPr>
        <w:t>2</w:t>
      </w:r>
      <w:proofErr w:type="gramEnd"/>
      <w:r w:rsidRPr="00C54C52">
        <w:rPr>
          <w:rFonts w:ascii="Garamond" w:hAnsi="Garamond"/>
        </w:rPr>
        <w:t>. В природных условиях, поэтому водород находится в молекулярном состоянии. В атомарном состоянии во</w:t>
      </w:r>
      <w:r w:rsidR="00FC5C92" w:rsidRPr="00C54C52">
        <w:rPr>
          <w:rFonts w:ascii="Garamond" w:hAnsi="Garamond"/>
        </w:rPr>
        <w:t>до</w:t>
      </w:r>
      <w:r w:rsidR="0046772F" w:rsidRPr="00C54C52">
        <w:rPr>
          <w:rFonts w:ascii="Garamond" w:hAnsi="Garamond"/>
        </w:rPr>
        <w:t>род очень активен.  На рис. 2.4</w:t>
      </w:r>
      <w:r w:rsidR="003E0FBF" w:rsidRPr="00C54C52">
        <w:rPr>
          <w:rFonts w:ascii="Garamond" w:hAnsi="Garamond"/>
        </w:rPr>
        <w:t xml:space="preserve"> показан ЭСА</w:t>
      </w:r>
      <w:r w:rsidRPr="00C54C52">
        <w:rPr>
          <w:rFonts w:ascii="Garamond" w:hAnsi="Garamond"/>
        </w:rPr>
        <w:t xml:space="preserve"> гелия. Красным и желтым цветом показаны два спар</w:t>
      </w:r>
      <w:r w:rsidR="007F30DC" w:rsidRPr="00C54C52">
        <w:rPr>
          <w:rFonts w:ascii="Garamond" w:hAnsi="Garamond"/>
        </w:rPr>
        <w:t xml:space="preserve">енных электрона. Внутри </w:t>
      </w:r>
      <w:r w:rsidRPr="00C54C52">
        <w:rPr>
          <w:rFonts w:ascii="Garamond" w:hAnsi="Garamond"/>
        </w:rPr>
        <w:t xml:space="preserve"> электрона</w:t>
      </w:r>
      <w:r w:rsidR="007F30DC" w:rsidRPr="00C54C52">
        <w:rPr>
          <w:rFonts w:ascii="Garamond" w:hAnsi="Garamond"/>
        </w:rPr>
        <w:t xml:space="preserve"> в виде тора</w:t>
      </w:r>
      <w:r w:rsidRPr="00C54C52">
        <w:rPr>
          <w:rFonts w:ascii="Garamond" w:hAnsi="Garamond"/>
        </w:rPr>
        <w:t xml:space="preserve"> находится ядро, изображённое синим цветом.</w:t>
      </w:r>
      <w:r w:rsidR="00D715A9" w:rsidRPr="00C54C52">
        <w:rPr>
          <w:rFonts w:ascii="Garamond" w:hAnsi="Garamond"/>
        </w:rPr>
        <w:t xml:space="preserve"> </w:t>
      </w:r>
      <w:r w:rsidRPr="00C54C52">
        <w:rPr>
          <w:rFonts w:ascii="Garamond" w:hAnsi="Garamond"/>
        </w:rPr>
        <w:t xml:space="preserve"> </w:t>
      </w:r>
      <w:r w:rsidR="00D715A9" w:rsidRPr="00C54C52">
        <w:rPr>
          <w:rFonts w:ascii="Garamond" w:hAnsi="Garamond"/>
        </w:rPr>
        <w:t xml:space="preserve">    </w:t>
      </w:r>
      <w:r w:rsidRPr="00C54C52">
        <w:rPr>
          <w:rFonts w:ascii="Garamond" w:hAnsi="Garamond"/>
        </w:rPr>
        <w:t xml:space="preserve">У атома гелия нет валентных электронов, находящихся с внешней стороны ядра. </w:t>
      </w:r>
      <w:r w:rsidR="007F30DC" w:rsidRPr="00C54C52">
        <w:rPr>
          <w:rFonts w:ascii="Garamond" w:hAnsi="Garamond"/>
        </w:rPr>
        <w:t>Два спаренных электрона</w:t>
      </w:r>
      <w:r w:rsidR="00F85A85" w:rsidRPr="00C54C52">
        <w:rPr>
          <w:rFonts w:ascii="Garamond" w:hAnsi="Garamond"/>
        </w:rPr>
        <w:t>,</w:t>
      </w:r>
      <w:r w:rsidRPr="00C54C52">
        <w:rPr>
          <w:rFonts w:ascii="Garamond" w:hAnsi="Garamond"/>
        </w:rPr>
        <w:t xml:space="preserve"> с противоположными спинами, охватывают ядро. Трудно оторвать такой электрон от ядра, требуется большая энергия. Поэтому гелий на</w:t>
      </w:r>
      <w:r w:rsidR="00FC5C92" w:rsidRPr="00C54C52">
        <w:rPr>
          <w:rFonts w:ascii="Garamond" w:hAnsi="Garamond"/>
        </w:rPr>
        <w:t>зывают инертным газом. На ри</w:t>
      </w:r>
      <w:r w:rsidR="0046772F" w:rsidRPr="00C54C52">
        <w:rPr>
          <w:rFonts w:ascii="Garamond" w:hAnsi="Garamond"/>
        </w:rPr>
        <w:t>с. 3.5</w:t>
      </w:r>
      <w:r w:rsidRPr="00C54C52">
        <w:rPr>
          <w:rFonts w:ascii="Garamond" w:hAnsi="Garamond"/>
        </w:rPr>
        <w:t xml:space="preserve"> пок</w:t>
      </w:r>
      <w:r w:rsidR="003E0FBF" w:rsidRPr="00C54C52">
        <w:rPr>
          <w:rFonts w:ascii="Garamond" w:hAnsi="Garamond"/>
        </w:rPr>
        <w:t>азан ЭСА</w:t>
      </w:r>
      <w:r w:rsidRPr="00C54C52">
        <w:rPr>
          <w:rFonts w:ascii="Garamond" w:hAnsi="Garamond"/>
        </w:rPr>
        <w:t xml:space="preserve"> лития. Литий, так же, как и гелий, имее</w:t>
      </w:r>
      <w:r w:rsidR="007F30DC" w:rsidRPr="00C54C52">
        <w:rPr>
          <w:rFonts w:ascii="Garamond" w:hAnsi="Garamond"/>
        </w:rPr>
        <w:t>т 2 спаренных электрона.</w:t>
      </w:r>
      <w:r w:rsidRPr="00C54C52">
        <w:rPr>
          <w:rFonts w:ascii="Garamond" w:hAnsi="Garamond"/>
        </w:rPr>
        <w:t xml:space="preserve"> Аналогич</w:t>
      </w:r>
      <w:r w:rsidR="007F30DC" w:rsidRPr="00C54C52">
        <w:rPr>
          <w:rFonts w:ascii="Garamond" w:hAnsi="Garamond"/>
        </w:rPr>
        <w:t>но, как и у гелия, внутри электронов в виде колец</w:t>
      </w:r>
      <w:r w:rsidRPr="00C54C52">
        <w:rPr>
          <w:rFonts w:ascii="Garamond" w:hAnsi="Garamond"/>
        </w:rPr>
        <w:t xml:space="preserve"> находится ядро. С внешней стороны ядра у него находится третий электрон. Этот электрон является валентным. Он может быть сравнительно легко оторван от ядра. Два других электрона, как и у гелия, удалить очень трудно. На это требуется затратить значительную энергию. Внешний валентный электрон может спариваться с другим электроном, имеющим</w:t>
      </w:r>
      <w:r w:rsidR="00F85A85" w:rsidRPr="00C54C52">
        <w:rPr>
          <w:rFonts w:ascii="Garamond" w:hAnsi="Garamond"/>
        </w:rPr>
        <w:t xml:space="preserve"> противоположный спин, многих </w:t>
      </w:r>
      <w:r w:rsidRPr="00C54C52">
        <w:rPr>
          <w:rFonts w:ascii="Garamond" w:hAnsi="Garamond"/>
        </w:rPr>
        <w:t xml:space="preserve"> химических элементов, образуя химические соединения. Поэтому литий очень активный элемент, легко вступает в химическую связь. Он проявляет </w:t>
      </w:r>
      <w:r w:rsidR="0046772F" w:rsidRPr="00C54C52">
        <w:rPr>
          <w:rFonts w:ascii="Garamond" w:hAnsi="Garamond"/>
        </w:rPr>
        <w:t>валентность +1, -1. На рис. 4.4</w:t>
      </w:r>
      <w:r w:rsidR="003E0FBF" w:rsidRPr="00C54C52">
        <w:rPr>
          <w:rFonts w:ascii="Garamond" w:hAnsi="Garamond"/>
        </w:rPr>
        <w:t xml:space="preserve"> показан ЭСА</w:t>
      </w:r>
      <w:r w:rsidRPr="00C54C52">
        <w:rPr>
          <w:rFonts w:ascii="Garamond" w:hAnsi="Garamond"/>
        </w:rPr>
        <w:t xml:space="preserve"> бериллия. Аналогично, у бериллия, так же, как и у гелия и лития, </w:t>
      </w:r>
      <w:r w:rsidR="007F30DC" w:rsidRPr="00C54C52">
        <w:rPr>
          <w:rFonts w:ascii="Garamond" w:hAnsi="Garamond"/>
        </w:rPr>
        <w:t>два спаренных электрона</w:t>
      </w:r>
      <w:r w:rsidRPr="00C54C52">
        <w:rPr>
          <w:rFonts w:ascii="Garamond" w:hAnsi="Garamond"/>
        </w:rPr>
        <w:t>, внутри которых ядро. С внешней стороны ядра находятся два спаренных валентных электрона. Один из этих электронов, или оба, могут быть оторваны. Эти электроны могут спариваться с другими электронами некоторых элементов, образуя химические соединения. Поскольку электроны у бериллия спарены, для их отрыва требуется</w:t>
      </w:r>
      <w:r w:rsidR="008D52A2" w:rsidRPr="00C54C52">
        <w:rPr>
          <w:rFonts w:ascii="Garamond" w:hAnsi="Garamond"/>
        </w:rPr>
        <w:t xml:space="preserve"> больше энергии</w:t>
      </w:r>
      <w:r w:rsidRPr="00C54C52">
        <w:rPr>
          <w:rFonts w:ascii="Garamond" w:hAnsi="Garamond"/>
        </w:rPr>
        <w:t>. Поэтому бериллий более активен при повышении температуры и давления. Бериллий проявляет валентность: +1; +2; -1 и</w:t>
      </w:r>
      <w:r w:rsidR="003E0FBF" w:rsidRPr="00C54C52">
        <w:rPr>
          <w:rFonts w:ascii="Garamond" w:hAnsi="Garamond"/>
        </w:rPr>
        <w:t xml:space="preserve"> -2. ЭСА</w:t>
      </w:r>
      <w:r w:rsidR="000F7DFD" w:rsidRPr="00C54C52">
        <w:rPr>
          <w:rFonts w:ascii="Garamond" w:hAnsi="Garamond"/>
        </w:rPr>
        <w:t xml:space="preserve"> бора</w:t>
      </w:r>
      <w:r w:rsidR="0046772F" w:rsidRPr="00C54C52">
        <w:rPr>
          <w:rFonts w:ascii="Garamond" w:hAnsi="Garamond"/>
        </w:rPr>
        <w:t xml:space="preserve"> на рис. 5.6</w:t>
      </w:r>
      <w:r w:rsidR="000F7DFD" w:rsidRPr="00C54C52">
        <w:rPr>
          <w:rFonts w:ascii="Garamond" w:hAnsi="Garamond"/>
        </w:rPr>
        <w:t xml:space="preserve"> показан</w:t>
      </w:r>
      <w:r w:rsidRPr="00C54C52">
        <w:rPr>
          <w:rFonts w:ascii="Garamond" w:hAnsi="Garamond"/>
        </w:rPr>
        <w:t>.</w:t>
      </w:r>
      <w:r w:rsidR="00FC5C92" w:rsidRPr="00C54C52">
        <w:rPr>
          <w:rFonts w:ascii="Garamond" w:hAnsi="Garamond"/>
        </w:rPr>
        <w:t xml:space="preserve"> </w:t>
      </w:r>
      <w:r w:rsidRPr="00C54C52">
        <w:rPr>
          <w:rFonts w:ascii="Garamond" w:hAnsi="Garamond"/>
        </w:rPr>
        <w:t xml:space="preserve"> У бор</w:t>
      </w:r>
      <w:r w:rsidR="008E6833" w:rsidRPr="00C54C52">
        <w:rPr>
          <w:rFonts w:ascii="Garamond" w:hAnsi="Garamond"/>
        </w:rPr>
        <w:t>а 2 спаренные электроны</w:t>
      </w:r>
      <w:r w:rsidRPr="00C54C52">
        <w:rPr>
          <w:rFonts w:ascii="Garamond" w:hAnsi="Garamond"/>
        </w:rPr>
        <w:t xml:space="preserve"> показанные красным и жёлтым цветом, внутри которых, находится ядро, показанное синим цветом. К ядру присоединяются, с внешней стороны, три валентных электрона. Два валентных электрона спарены. Вследствие наличия одного не спаренного электрона, атомы бора легко соединяются друг с другом. В таком виде атомы бора становятся малоактивны. При повышенной температуре и давлении электроны атома бора могут спариваться с другими электронами некоторых элементов, образуя химические соединения. Бор проявляет валентность: +</w:t>
      </w:r>
      <w:r w:rsidR="00FC5C92" w:rsidRPr="00C54C52">
        <w:rPr>
          <w:rFonts w:ascii="Garamond" w:hAnsi="Garamond"/>
        </w:rPr>
        <w:t xml:space="preserve">1; </w:t>
      </w:r>
      <w:r w:rsidR="0046772F" w:rsidRPr="00C54C52">
        <w:rPr>
          <w:rFonts w:ascii="Garamond" w:hAnsi="Garamond"/>
        </w:rPr>
        <w:t>+2; +3; -1; -2; -3. На рис. 6.5</w:t>
      </w:r>
      <w:r w:rsidR="003E0FBF" w:rsidRPr="00C54C52">
        <w:rPr>
          <w:rFonts w:ascii="Garamond" w:hAnsi="Garamond"/>
        </w:rPr>
        <w:t xml:space="preserve"> показан ЭСА</w:t>
      </w:r>
      <w:r w:rsidRPr="00C54C52">
        <w:rPr>
          <w:rFonts w:ascii="Garamond" w:hAnsi="Garamond"/>
        </w:rPr>
        <w:t xml:space="preserve"> углерода. У него, </w:t>
      </w:r>
      <w:r w:rsidRPr="00C54C52">
        <w:rPr>
          <w:rFonts w:ascii="Garamond" w:hAnsi="Garamond"/>
        </w:rPr>
        <w:lastRenderedPageBreak/>
        <w:t xml:space="preserve">как и у предыдущих атомов, описанных выше, </w:t>
      </w:r>
      <w:r w:rsidR="0086698C" w:rsidRPr="00C54C52">
        <w:rPr>
          <w:rFonts w:ascii="Garamond" w:hAnsi="Garamond"/>
        </w:rPr>
        <w:t>два спаренных электрона</w:t>
      </w:r>
      <w:r w:rsidRPr="00C54C52">
        <w:rPr>
          <w:rFonts w:ascii="Garamond" w:hAnsi="Garamond"/>
        </w:rPr>
        <w:t>, внутри которых ядро. С внешней стороны ядра электростатические силы удерживают две пары,</w:t>
      </w:r>
      <w:r w:rsidR="00182E43" w:rsidRPr="00C54C52">
        <w:rPr>
          <w:rFonts w:ascii="Garamond" w:hAnsi="Garamond"/>
        </w:rPr>
        <w:t xml:space="preserve"> спаренные электрона</w:t>
      </w:r>
      <w:r w:rsidRPr="00C54C52">
        <w:rPr>
          <w:rFonts w:ascii="Garamond" w:hAnsi="Garamond"/>
        </w:rPr>
        <w:t xml:space="preserve">. Поскольку у углерода все электроны спарены, он становится активным только при повышенной температуре и давлении. Углерод проявляет валентность: +1; +2; +3; +4; -1; -2; -3; </w:t>
      </w:r>
      <w:r w:rsidR="003E0FBF" w:rsidRPr="00C54C52">
        <w:rPr>
          <w:rFonts w:ascii="Garamond" w:hAnsi="Garamond"/>
        </w:rPr>
        <w:t>-4. ЭСА</w:t>
      </w:r>
      <w:r w:rsidR="00FC5C92" w:rsidRPr="00C54C52">
        <w:rPr>
          <w:rFonts w:ascii="Garamond" w:hAnsi="Garamond"/>
        </w:rPr>
        <w:t xml:space="preserve"> азо</w:t>
      </w:r>
      <w:r w:rsidR="000F7DFD" w:rsidRPr="00C54C52">
        <w:rPr>
          <w:rFonts w:ascii="Garamond" w:hAnsi="Garamond"/>
        </w:rPr>
        <w:t xml:space="preserve">та </w:t>
      </w:r>
      <w:r w:rsidR="0046772F" w:rsidRPr="00C54C52">
        <w:rPr>
          <w:rFonts w:ascii="Garamond" w:hAnsi="Garamond"/>
        </w:rPr>
        <w:t>на рис. 7.5</w:t>
      </w:r>
      <w:r w:rsidR="000F7DFD" w:rsidRPr="00C54C52">
        <w:rPr>
          <w:rFonts w:ascii="Garamond" w:hAnsi="Garamond"/>
        </w:rPr>
        <w:t xml:space="preserve"> показан</w:t>
      </w:r>
      <w:r w:rsidRPr="00C54C52">
        <w:rPr>
          <w:rFonts w:ascii="Garamond" w:hAnsi="Garamond"/>
        </w:rPr>
        <w:t>. У него два спаренных электрона, внутри которых ядро. С внешней стороны ядра находятся 5 электронов. Из них две пары,</w:t>
      </w:r>
      <w:r w:rsidR="00182E43" w:rsidRPr="00C54C52">
        <w:rPr>
          <w:rFonts w:ascii="Garamond" w:hAnsi="Garamond"/>
        </w:rPr>
        <w:t xml:space="preserve"> спаренные</w:t>
      </w:r>
      <w:r w:rsidRPr="00C54C52">
        <w:rPr>
          <w:rFonts w:ascii="Garamond" w:hAnsi="Garamond"/>
        </w:rPr>
        <w:t xml:space="preserve"> электрона, и один не спаренный электрон. Вследствие наличия одного не спаренного электрона, атомы азота соединяются в пары, образуя молекулу </w:t>
      </w:r>
      <w:r w:rsidRPr="00C54C52">
        <w:rPr>
          <w:rFonts w:ascii="Garamond" w:hAnsi="Garamond"/>
          <w:b/>
          <w:lang w:val="en-US"/>
        </w:rPr>
        <w:t>N</w:t>
      </w:r>
      <w:r w:rsidRPr="00C54C52">
        <w:rPr>
          <w:rFonts w:ascii="Garamond" w:hAnsi="Garamond"/>
          <w:b/>
          <w:vertAlign w:val="subscript"/>
        </w:rPr>
        <w:t xml:space="preserve">2 </w:t>
      </w:r>
      <w:r w:rsidRPr="00C54C52">
        <w:rPr>
          <w:rFonts w:ascii="Garamond" w:hAnsi="Garamond"/>
        </w:rPr>
        <w:t>с тройной связью.</w:t>
      </w:r>
      <w:r w:rsidRPr="00C54C52">
        <w:rPr>
          <w:rFonts w:ascii="Garamond" w:hAnsi="Garamond"/>
          <w:b/>
          <w:vertAlign w:val="subscript"/>
        </w:rPr>
        <w:t xml:space="preserve"> </w:t>
      </w:r>
      <w:r w:rsidRPr="00C54C52">
        <w:rPr>
          <w:rFonts w:ascii="Garamond" w:hAnsi="Garamond"/>
        </w:rPr>
        <w:t xml:space="preserve"> Поэтому природный азот малоактивный. Азот проявляет валентность: +5; +4; +3; +2; +1; -1; -2; -3. Следующим элементом в таблице является кисло</w:t>
      </w:r>
      <w:r w:rsidR="00FC5C92" w:rsidRPr="00C54C52">
        <w:rPr>
          <w:rFonts w:ascii="Garamond" w:hAnsi="Garamond"/>
        </w:rPr>
        <w:t>ро</w:t>
      </w:r>
      <w:r w:rsidR="003E0FBF" w:rsidRPr="00C54C52">
        <w:rPr>
          <w:rFonts w:ascii="Garamond" w:hAnsi="Garamond"/>
        </w:rPr>
        <w:t>д. Его ЭСА</w:t>
      </w:r>
      <w:r w:rsidR="0046772F" w:rsidRPr="00C54C52">
        <w:rPr>
          <w:rFonts w:ascii="Garamond" w:hAnsi="Garamond"/>
        </w:rPr>
        <w:t xml:space="preserve"> показан на рис. 8.6</w:t>
      </w:r>
      <w:r w:rsidRPr="00C54C52">
        <w:rPr>
          <w:rFonts w:ascii="Garamond" w:hAnsi="Garamond"/>
        </w:rPr>
        <w:t>. У кислорода уже три пары спаренных э</w:t>
      </w:r>
      <w:r w:rsidR="00182E43" w:rsidRPr="00C54C52">
        <w:rPr>
          <w:rFonts w:ascii="Garamond" w:hAnsi="Garamond"/>
        </w:rPr>
        <w:t>лектронов</w:t>
      </w:r>
      <w:r w:rsidRPr="00C54C52">
        <w:rPr>
          <w:rFonts w:ascii="Garamond" w:hAnsi="Garamond"/>
        </w:rPr>
        <w:t xml:space="preserve">, внутри которых ядро. Увеличение количества колец электронов вокруг ядра у кислорода, по сравнению с предыдущими элементами, связано с повышением величины заряда ядра. С внешней стороны ядра находятся два не спаренных валентных электрона. Электроны находятся по разные стороны ядра, поэтому они не спарены. Наличие двух не спаренных электронов делает кислород очень активным окислителем. В природной среде атомы кислорода соединяются в пары, образуя молекулу </w:t>
      </w:r>
      <w:r w:rsidRPr="00C54C52">
        <w:rPr>
          <w:rFonts w:ascii="Garamond" w:hAnsi="Garamond"/>
          <w:b/>
        </w:rPr>
        <w:t>О</w:t>
      </w:r>
      <w:proofErr w:type="gramStart"/>
      <w:r w:rsidRPr="00C54C52">
        <w:rPr>
          <w:rFonts w:ascii="Garamond" w:hAnsi="Garamond"/>
          <w:b/>
          <w:vertAlign w:val="subscript"/>
        </w:rPr>
        <w:t>2</w:t>
      </w:r>
      <w:proofErr w:type="gramEnd"/>
      <w:r w:rsidRPr="00C54C52">
        <w:rPr>
          <w:rFonts w:ascii="Garamond" w:hAnsi="Garamond"/>
        </w:rPr>
        <w:t>. Можно предположить, что в этой молекуле кислорода остаются два не спаренных электрона. В результате чего кислород остаётся очень активным. Кислород проявляет валент</w:t>
      </w:r>
      <w:r w:rsidR="00FC5C92" w:rsidRPr="00C54C52">
        <w:rPr>
          <w:rFonts w:ascii="Garamond" w:hAnsi="Garamond"/>
        </w:rPr>
        <w:t>но</w:t>
      </w:r>
      <w:r w:rsidR="0046772F" w:rsidRPr="00C54C52">
        <w:rPr>
          <w:rFonts w:ascii="Garamond" w:hAnsi="Garamond"/>
        </w:rPr>
        <w:t>сть +1; +2; -1; -2. На рис. 9.4</w:t>
      </w:r>
      <w:r w:rsidR="003E0FBF" w:rsidRPr="00C54C52">
        <w:rPr>
          <w:rFonts w:ascii="Garamond" w:hAnsi="Garamond"/>
        </w:rPr>
        <w:t xml:space="preserve"> показан ЭСА </w:t>
      </w:r>
      <w:r w:rsidRPr="00C54C52">
        <w:rPr>
          <w:rFonts w:ascii="Garamond" w:hAnsi="Garamond"/>
        </w:rPr>
        <w:t xml:space="preserve">фтора. У фтора уже четыре пары, </w:t>
      </w:r>
      <w:r w:rsidR="007D2FDF" w:rsidRPr="00C54C52">
        <w:rPr>
          <w:rFonts w:ascii="Garamond" w:hAnsi="Garamond"/>
        </w:rPr>
        <w:t>спаренные</w:t>
      </w:r>
      <w:r w:rsidRPr="00C54C52">
        <w:rPr>
          <w:rFonts w:ascii="Garamond" w:hAnsi="Garamond"/>
        </w:rPr>
        <w:t xml:space="preserve"> электрона, внутри которых ядро. С внешней стороны ядра находится один валентный электрон. Этот электрон активно спаривается с другим электроном, имеющим противоположный спин, атомов многих химических элементов. Поэтому фтор очень активен. Фтор проявляет валентность </w:t>
      </w:r>
      <w:r w:rsidR="007D2FDF" w:rsidRPr="00C54C52">
        <w:rPr>
          <w:rFonts w:ascii="Garamond" w:hAnsi="Garamond"/>
        </w:rPr>
        <w:t xml:space="preserve"> </w:t>
      </w:r>
      <w:r w:rsidRPr="00C54C52">
        <w:rPr>
          <w:rFonts w:ascii="Garamond" w:hAnsi="Garamond"/>
        </w:rPr>
        <w:t>-1. Завершается второй период системы благородным газом не</w:t>
      </w:r>
      <w:r w:rsidR="007D2FDF" w:rsidRPr="00C54C52">
        <w:rPr>
          <w:rFonts w:ascii="Garamond" w:hAnsi="Garamond"/>
        </w:rPr>
        <w:t>оном</w:t>
      </w:r>
      <w:r w:rsidR="003E0FBF" w:rsidRPr="00C54C52">
        <w:rPr>
          <w:rFonts w:ascii="Garamond" w:hAnsi="Garamond"/>
        </w:rPr>
        <w:t>. Его ЭСА</w:t>
      </w:r>
      <w:r w:rsidR="0046772F" w:rsidRPr="00C54C52">
        <w:rPr>
          <w:rFonts w:ascii="Garamond" w:hAnsi="Garamond"/>
        </w:rPr>
        <w:t xml:space="preserve"> показан на рис. 10.6</w:t>
      </w:r>
      <w:r w:rsidRPr="00C54C52">
        <w:rPr>
          <w:rFonts w:ascii="Garamond" w:hAnsi="Garamond"/>
        </w:rPr>
        <w:t>. У атома неона пять пар спаренных электронов в виде колец. Внутри колец находится ядро. У неона нет валентных электронов. Поэтому его называют инертным газом.</w:t>
      </w:r>
    </w:p>
    <w:p w:rsidR="00563135" w:rsidRPr="00C54C52" w:rsidRDefault="00563135" w:rsidP="009F5C70">
      <w:pPr>
        <w:ind w:firstLine="0"/>
        <w:jc w:val="left"/>
        <w:rPr>
          <w:rFonts w:ascii="Garamond" w:hAnsi="Garamond"/>
        </w:rPr>
      </w:pPr>
      <w:r w:rsidRPr="00C54C52">
        <w:rPr>
          <w:rFonts w:ascii="Garamond" w:hAnsi="Garamond"/>
        </w:rPr>
        <w:t xml:space="preserve">    В предлагаемой модели атомов элементов, валентные электроны находятся с внешней стороны ядра ато</w:t>
      </w:r>
      <w:r w:rsidR="00182E43" w:rsidRPr="00C54C52">
        <w:rPr>
          <w:rFonts w:ascii="Garamond" w:hAnsi="Garamond"/>
        </w:rPr>
        <w:t>ма. Остальные электроны в виде тороидов</w:t>
      </w:r>
      <w:r w:rsidRPr="00C54C52">
        <w:rPr>
          <w:rFonts w:ascii="Garamond" w:hAnsi="Garamond"/>
        </w:rPr>
        <w:t xml:space="preserve"> охватывают ядро, так </w:t>
      </w:r>
      <w:r w:rsidR="00182E43" w:rsidRPr="00C54C52">
        <w:rPr>
          <w:rFonts w:ascii="Garamond" w:hAnsi="Garamond"/>
        </w:rPr>
        <w:t>что ядро находится внутри колец</w:t>
      </w:r>
      <w:r w:rsidRPr="00C54C52">
        <w:rPr>
          <w:rFonts w:ascii="Garamond" w:hAnsi="Garamond"/>
        </w:rPr>
        <w:t>. В химических реакциях участвуют</w:t>
      </w:r>
      <w:r w:rsidR="004765C5" w:rsidRPr="00C54C52">
        <w:rPr>
          <w:rFonts w:ascii="Garamond" w:hAnsi="Garamond"/>
        </w:rPr>
        <w:t xml:space="preserve"> в большинстве слу</w:t>
      </w:r>
      <w:r w:rsidR="00182E43" w:rsidRPr="00C54C52">
        <w:rPr>
          <w:rFonts w:ascii="Garamond" w:hAnsi="Garamond"/>
        </w:rPr>
        <w:t>чаев</w:t>
      </w:r>
      <w:r w:rsidRPr="00C54C52">
        <w:rPr>
          <w:rFonts w:ascii="Garamond" w:hAnsi="Garamond"/>
        </w:rPr>
        <w:t xml:space="preserve"> только валентные электроны. Очень важной характеристикой атомов является энергия ионизации. Энергия ионизации равна энергии по удалению электрона из атома. Для некоторых элементов в таблице 1 приведены значения энергий ионизации некоторых атомов. Энергия ионизации вале</w:t>
      </w:r>
      <w:r w:rsidR="000B2D92" w:rsidRPr="00C54C52">
        <w:rPr>
          <w:rFonts w:ascii="Garamond" w:hAnsi="Garamond"/>
        </w:rPr>
        <w:t>нтных электронов показана красным</w:t>
      </w:r>
      <w:r w:rsidRPr="00C54C52">
        <w:rPr>
          <w:rFonts w:ascii="Garamond" w:hAnsi="Garamond"/>
        </w:rPr>
        <w:t xml:space="preserve"> цветом. Значения энергий ионизаций для электронов, охв</w:t>
      </w:r>
      <w:r w:rsidR="000B2D92" w:rsidRPr="00C54C52">
        <w:rPr>
          <w:rFonts w:ascii="Garamond" w:hAnsi="Garamond"/>
        </w:rPr>
        <w:t>атывающих ядро, показаны черным</w:t>
      </w:r>
      <w:r w:rsidRPr="00C54C52">
        <w:rPr>
          <w:rFonts w:ascii="Garamond" w:hAnsi="Garamond"/>
        </w:rPr>
        <w:t xml:space="preserve"> цветом. Для удаления валентных электронов требуется меньше энергии, чем для удаления электронов, охватывающих ядро. Это показывают опытные данные. Если удалить все валентные электроны из атома, то для удаления следующего электрона, охватывающего ядро, энергия ионизации возрастает значительным скачком. Величины этих скачков для некоторых элементов приведены в таблице 2. Такой факт подтверждает правильность выбранной схемы ядра и модели атома.    </w:t>
      </w:r>
    </w:p>
    <w:p w:rsidR="00563135" w:rsidRPr="00C54C52" w:rsidRDefault="00563135" w:rsidP="009F5C70">
      <w:pPr>
        <w:ind w:firstLine="0"/>
        <w:jc w:val="left"/>
        <w:rPr>
          <w:rFonts w:ascii="Garamond" w:hAnsi="Garamond"/>
        </w:rPr>
      </w:pPr>
      <w:r w:rsidRPr="00C54C52">
        <w:rPr>
          <w:rFonts w:ascii="Garamond" w:hAnsi="Garamond"/>
        </w:rPr>
        <w:t xml:space="preserve">    В статье рассмотрены схемы изотопов атомов первого и второго периода таблицы Менделеева. Предполагается, что все нуклоны в атомах этих периодов находятся в одной плоскости, как это показано на рисунках. Нуклоны в атомах каждого следующего периода находятся в следующих плоскостях один над другим, как бы на разных этажах, или м</w:t>
      </w:r>
      <w:r w:rsidR="000B2D92" w:rsidRPr="00C54C52">
        <w:rPr>
          <w:rFonts w:ascii="Garamond" w:hAnsi="Garamond"/>
        </w:rPr>
        <w:t>ожно сказать в следующих ячейках</w:t>
      </w:r>
      <w:r w:rsidRPr="00C54C52">
        <w:rPr>
          <w:rFonts w:ascii="Garamond" w:hAnsi="Garamond"/>
        </w:rPr>
        <w:t xml:space="preserve"> или кластерах. Последний атом предыдущего периода для последующих атомов</w:t>
      </w:r>
      <w:r w:rsidR="000B2D92" w:rsidRPr="00C54C52">
        <w:rPr>
          <w:rFonts w:ascii="Garamond" w:hAnsi="Garamond"/>
        </w:rPr>
        <w:t xml:space="preserve"> следующего</w:t>
      </w:r>
      <w:r w:rsidRPr="00C54C52">
        <w:rPr>
          <w:rFonts w:ascii="Garamond" w:hAnsi="Garamond"/>
        </w:rPr>
        <w:t xml:space="preserve"> периода служит как бы основанием или под</w:t>
      </w:r>
      <w:r w:rsidR="004A077E" w:rsidRPr="00C54C52">
        <w:rPr>
          <w:rFonts w:ascii="Garamond" w:hAnsi="Garamond"/>
        </w:rPr>
        <w:t>ложкой. Для элементов третьего</w:t>
      </w:r>
      <w:r w:rsidRPr="00C54C52">
        <w:rPr>
          <w:rFonts w:ascii="Garamond" w:hAnsi="Garamond"/>
        </w:rPr>
        <w:t xml:space="preserve"> периода таким основанием или подложкой является атом инертного неона </w:t>
      </w:r>
      <w:r w:rsidRPr="00C54C52">
        <w:rPr>
          <w:rFonts w:ascii="Garamond" w:hAnsi="Garamond"/>
          <w:b/>
          <w:vertAlign w:val="subscript"/>
        </w:rPr>
        <w:t>10</w:t>
      </w:r>
      <w:r w:rsidRPr="00C54C52">
        <w:rPr>
          <w:rFonts w:ascii="Garamond" w:hAnsi="Garamond"/>
          <w:b/>
          <w:lang w:val="en-US"/>
        </w:rPr>
        <w:t>Ne</w:t>
      </w:r>
      <w:r w:rsidRPr="00C54C52">
        <w:rPr>
          <w:rFonts w:ascii="Garamond" w:hAnsi="Garamond"/>
          <w:b/>
          <w:vertAlign w:val="superscript"/>
        </w:rPr>
        <w:t>40</w:t>
      </w:r>
      <w:r w:rsidRPr="00C54C52">
        <w:rPr>
          <w:rFonts w:ascii="Garamond" w:hAnsi="Garamond"/>
        </w:rPr>
        <w:t>,</w:t>
      </w:r>
      <w:r w:rsidRPr="00C54C52">
        <w:rPr>
          <w:rFonts w:ascii="Garamond" w:hAnsi="Garamond"/>
          <w:b/>
        </w:rPr>
        <w:t xml:space="preserve"> </w:t>
      </w:r>
      <w:r w:rsidRPr="00C54C52">
        <w:rPr>
          <w:rFonts w:ascii="Garamond" w:hAnsi="Garamond"/>
        </w:rPr>
        <w:t>у которого энергия связи на нуклон максимальна для элементов первого и второго периода таблицы Менделеева. Что свидетельствует о наиболее прочном ядре и основании.</w:t>
      </w:r>
    </w:p>
    <w:p w:rsidR="00563135" w:rsidRPr="00C54C52" w:rsidRDefault="00563135" w:rsidP="009F5C70">
      <w:pPr>
        <w:ind w:firstLine="0"/>
        <w:jc w:val="left"/>
        <w:rPr>
          <w:rFonts w:ascii="Garamond" w:hAnsi="Garamond"/>
        </w:rPr>
      </w:pPr>
    </w:p>
    <w:p w:rsidR="00563135" w:rsidRPr="00C54C52" w:rsidRDefault="00563135" w:rsidP="009F5C70">
      <w:pPr>
        <w:ind w:firstLine="0"/>
        <w:jc w:val="left"/>
        <w:rPr>
          <w:rFonts w:ascii="Garamond" w:hAnsi="Garamond"/>
        </w:rPr>
      </w:pPr>
      <w:r w:rsidRPr="00C54C52">
        <w:rPr>
          <w:rFonts w:ascii="Garamond" w:hAnsi="Garamond"/>
        </w:rPr>
        <w:t xml:space="preserve">    На рису</w:t>
      </w:r>
      <w:r w:rsidR="00F36827" w:rsidRPr="00C54C52">
        <w:rPr>
          <w:rFonts w:ascii="Garamond" w:hAnsi="Garamond"/>
        </w:rPr>
        <w:t>нках схем ядер атомов третьего</w:t>
      </w:r>
      <w:r w:rsidRPr="00C54C52">
        <w:rPr>
          <w:rFonts w:ascii="Garamond" w:hAnsi="Garamond"/>
        </w:rPr>
        <w:t xml:space="preserve"> периода изображается схема ядра атома неона, как это изображалось и раньше, а поверх него, рисуется схема</w:t>
      </w:r>
      <w:r w:rsidR="00F64D78" w:rsidRPr="00C54C52">
        <w:rPr>
          <w:rFonts w:ascii="Garamond" w:hAnsi="Garamond"/>
        </w:rPr>
        <w:t xml:space="preserve"> расположения остальных нуклонов</w:t>
      </w:r>
      <w:r w:rsidRPr="00C54C52">
        <w:rPr>
          <w:rFonts w:ascii="Garamond" w:hAnsi="Garamond"/>
        </w:rPr>
        <w:t xml:space="preserve"> изобр</w:t>
      </w:r>
      <w:r w:rsidR="00F64D78" w:rsidRPr="00C54C52">
        <w:rPr>
          <w:rFonts w:ascii="Garamond" w:hAnsi="Garamond"/>
        </w:rPr>
        <w:t>ажаемого ядра атома. Эти нуклоны</w:t>
      </w:r>
      <w:r w:rsidRPr="00C54C52">
        <w:rPr>
          <w:rFonts w:ascii="Garamond" w:hAnsi="Garamond"/>
        </w:rPr>
        <w:t xml:space="preserve"> изображены окружностями с заливкой. Окружность с голубой заливкой изображает протон. А окружность с розовой заливкой изображает </w:t>
      </w:r>
      <w:r w:rsidRPr="00C54C52">
        <w:rPr>
          <w:rFonts w:ascii="Garamond" w:hAnsi="Garamond"/>
        </w:rPr>
        <w:lastRenderedPageBreak/>
        <w:t>нейтрон. Такой способ изображения схемы ядра атома позволяет нам видеть ядро атома как бы сверху</w:t>
      </w:r>
      <w:r w:rsidR="003E110F" w:rsidRPr="00C54C52">
        <w:rPr>
          <w:rFonts w:ascii="Garamond" w:hAnsi="Garamond"/>
        </w:rPr>
        <w:t xml:space="preserve"> прозрачными</w:t>
      </w:r>
      <w:r w:rsidRPr="00C54C52">
        <w:rPr>
          <w:rFonts w:ascii="Garamond" w:hAnsi="Garamond"/>
        </w:rPr>
        <w:t>. Где видно основание или подложка, и над</w:t>
      </w:r>
      <w:r w:rsidR="004A077E" w:rsidRPr="00C54C52">
        <w:rPr>
          <w:rFonts w:ascii="Garamond" w:hAnsi="Garamond"/>
        </w:rPr>
        <w:t xml:space="preserve"> ней верх или этаж, второй ячейки</w:t>
      </w:r>
      <w:r w:rsidRPr="00C54C52">
        <w:rPr>
          <w:rFonts w:ascii="Garamond" w:hAnsi="Garamond"/>
        </w:rPr>
        <w:t xml:space="preserve"> я</w:t>
      </w:r>
      <w:r w:rsidR="004A077E" w:rsidRPr="00C54C52">
        <w:rPr>
          <w:rFonts w:ascii="Garamond" w:hAnsi="Garamond"/>
        </w:rPr>
        <w:t xml:space="preserve">дра атома. Нуклоны второго кластера </w:t>
      </w:r>
      <w:r w:rsidRPr="00C54C52">
        <w:rPr>
          <w:rFonts w:ascii="Garamond" w:hAnsi="Garamond"/>
        </w:rPr>
        <w:t>ядра атома располагаются так, что протоны находятся над нейтронами, а нейтроны над протонами. Силы взаимного притяжения скрепляют их.</w:t>
      </w:r>
    </w:p>
    <w:p w:rsidR="00563135" w:rsidRPr="00C54C52" w:rsidRDefault="007D2FDF" w:rsidP="009B26A7">
      <w:pPr>
        <w:ind w:firstLine="0"/>
        <w:jc w:val="left"/>
        <w:rPr>
          <w:rFonts w:ascii="Garamond" w:hAnsi="Garamond"/>
        </w:rPr>
      </w:pPr>
      <w:r w:rsidRPr="00C54C52">
        <w:rPr>
          <w:rFonts w:ascii="Garamond" w:hAnsi="Garamond"/>
        </w:rPr>
        <w:t xml:space="preserve">    На рис. 11</w:t>
      </w:r>
      <w:r w:rsidR="0046772F" w:rsidRPr="00C54C52">
        <w:rPr>
          <w:rFonts w:ascii="Garamond" w:hAnsi="Garamond"/>
        </w:rPr>
        <w:t>.</w:t>
      </w:r>
      <w:r w:rsidR="00CC209B" w:rsidRPr="00C54C52">
        <w:rPr>
          <w:rFonts w:ascii="Garamond" w:hAnsi="Garamond"/>
        </w:rPr>
        <w:t>1</w:t>
      </w:r>
      <w:r w:rsidR="003E0FBF" w:rsidRPr="00C54C52">
        <w:rPr>
          <w:rFonts w:ascii="Garamond" w:hAnsi="Garamond"/>
        </w:rPr>
        <w:t xml:space="preserve"> показана </w:t>
      </w:r>
      <w:r w:rsidR="00F30B9C" w:rsidRPr="00C54C52">
        <w:rPr>
          <w:rFonts w:ascii="Garamond" w:hAnsi="Garamond"/>
        </w:rPr>
        <w:t>САЯ</w:t>
      </w:r>
      <w:r w:rsidR="00563135" w:rsidRPr="00C54C52">
        <w:rPr>
          <w:rFonts w:ascii="Garamond" w:hAnsi="Garamond"/>
        </w:rPr>
        <w:t xml:space="preserve"> первого элемента, третьего периода таблицы Менделеева, натрия </w:t>
      </w:r>
      <w:r w:rsidR="00563135" w:rsidRPr="00C54C52">
        <w:rPr>
          <w:rFonts w:ascii="Garamond" w:hAnsi="Garamond"/>
          <w:b/>
          <w:vertAlign w:val="subscript"/>
        </w:rPr>
        <w:t>11</w:t>
      </w:r>
      <w:r w:rsidR="00563135" w:rsidRPr="00C54C52">
        <w:rPr>
          <w:rFonts w:ascii="Garamond" w:hAnsi="Garamond"/>
          <w:b/>
          <w:lang w:val="en-US"/>
        </w:rPr>
        <w:t>Na</w:t>
      </w:r>
      <w:r w:rsidR="00563135" w:rsidRPr="00C54C52">
        <w:rPr>
          <w:rFonts w:ascii="Garamond" w:hAnsi="Garamond"/>
          <w:b/>
          <w:vertAlign w:val="superscript"/>
        </w:rPr>
        <w:t>23</w:t>
      </w:r>
      <w:r w:rsidR="003F48D2" w:rsidRPr="00C54C52">
        <w:rPr>
          <w:rFonts w:ascii="Garamond" w:hAnsi="Garamond"/>
        </w:rPr>
        <w:t>. В основании показаны нуклоны</w:t>
      </w:r>
      <w:r w:rsidR="00563135" w:rsidRPr="00C54C52">
        <w:rPr>
          <w:rFonts w:ascii="Garamond" w:hAnsi="Garamond"/>
        </w:rPr>
        <w:t xml:space="preserve"> ядра неона в количестве 20 </w:t>
      </w:r>
      <w:r w:rsidR="003F48D2" w:rsidRPr="00C54C52">
        <w:rPr>
          <w:rFonts w:ascii="Garamond" w:hAnsi="Garamond"/>
        </w:rPr>
        <w:t>единиц, а оставшиеся три нуклона</w:t>
      </w:r>
      <w:r w:rsidR="00563135" w:rsidRPr="00C54C52">
        <w:rPr>
          <w:rFonts w:ascii="Garamond" w:hAnsi="Garamond"/>
        </w:rPr>
        <w:t xml:space="preserve"> находятся над ними, в виде ядра элемента </w:t>
      </w:r>
      <w:r w:rsidR="00563135" w:rsidRPr="00C54C52">
        <w:rPr>
          <w:rFonts w:ascii="Garamond" w:hAnsi="Garamond"/>
          <w:b/>
          <w:vertAlign w:val="subscript"/>
        </w:rPr>
        <w:t>1</w:t>
      </w:r>
      <w:r w:rsidR="00563135" w:rsidRPr="00C54C52">
        <w:rPr>
          <w:rFonts w:ascii="Garamond" w:hAnsi="Garamond"/>
          <w:b/>
          <w:lang w:val="en-US"/>
        </w:rPr>
        <w:t>H</w:t>
      </w:r>
      <w:r w:rsidR="00563135" w:rsidRPr="00C54C52">
        <w:rPr>
          <w:rFonts w:ascii="Garamond" w:hAnsi="Garamond"/>
          <w:b/>
          <w:vertAlign w:val="superscript"/>
        </w:rPr>
        <w:t>3</w:t>
      </w:r>
      <w:r w:rsidR="00563135" w:rsidRPr="00C54C52">
        <w:rPr>
          <w:rFonts w:ascii="Garamond" w:hAnsi="Garamond"/>
          <w:b/>
        </w:rPr>
        <w:t xml:space="preserve">. </w:t>
      </w:r>
      <w:r w:rsidR="00563135" w:rsidRPr="00C54C52">
        <w:rPr>
          <w:rFonts w:ascii="Garamond" w:hAnsi="Garamond"/>
        </w:rPr>
        <w:t>Десять электронов этого элемента в виде колец будут охватывать ядро, как это и у неона. Одиннадцатый электрон удерживает протон второй части яд</w:t>
      </w:r>
      <w:r w:rsidR="00241F0B" w:rsidRPr="00C54C52">
        <w:rPr>
          <w:rFonts w:ascii="Garamond" w:hAnsi="Garamond"/>
        </w:rPr>
        <w:t>р</w:t>
      </w:r>
      <w:r w:rsidR="00CC209B" w:rsidRPr="00C54C52">
        <w:rPr>
          <w:rFonts w:ascii="Garamond" w:hAnsi="Garamond"/>
        </w:rPr>
        <w:t>а, как это показано на рис. 11.4</w:t>
      </w:r>
      <w:r w:rsidR="00563135" w:rsidRPr="00C54C52">
        <w:rPr>
          <w:rFonts w:ascii="Garamond" w:hAnsi="Garamond"/>
        </w:rPr>
        <w:t>. Этот электрон является валентным. Таким образом, валентность натрия -1; +1, анало</w:t>
      </w:r>
      <w:r w:rsidRPr="00C54C52">
        <w:rPr>
          <w:rFonts w:ascii="Garamond" w:hAnsi="Garamond"/>
        </w:rPr>
        <w:t>гично, как и у лития. На рис. 11</w:t>
      </w:r>
      <w:r w:rsidR="00CC209B" w:rsidRPr="00C54C52">
        <w:rPr>
          <w:rFonts w:ascii="Garamond" w:hAnsi="Garamond"/>
        </w:rPr>
        <w:t>.1</w:t>
      </w:r>
      <w:r w:rsidR="00563135" w:rsidRPr="00C54C52">
        <w:rPr>
          <w:rFonts w:ascii="Garamond" w:hAnsi="Garamond"/>
        </w:rPr>
        <w:t xml:space="preserve"> показан красным цветом в скобках символ лития (</w:t>
      </w:r>
      <w:r w:rsidR="00563135" w:rsidRPr="00C54C52">
        <w:rPr>
          <w:rFonts w:ascii="Garamond" w:hAnsi="Garamond"/>
          <w:b/>
          <w:color w:val="FF0000"/>
          <w:lang w:val="en-US"/>
        </w:rPr>
        <w:t>Li</w:t>
      </w:r>
      <w:r w:rsidR="00563135" w:rsidRPr="00C54C52">
        <w:rPr>
          <w:rFonts w:ascii="Garamond" w:hAnsi="Garamond"/>
          <w:b/>
        </w:rPr>
        <w:t xml:space="preserve">), </w:t>
      </w:r>
      <w:r w:rsidR="00563135" w:rsidRPr="00C54C52">
        <w:rPr>
          <w:rFonts w:ascii="Garamond" w:hAnsi="Garamond"/>
        </w:rPr>
        <w:t>химические свойства которого подобны натрию.</w:t>
      </w:r>
    </w:p>
    <w:p w:rsidR="00563135" w:rsidRPr="00C54C52" w:rsidRDefault="00613CE9" w:rsidP="009B26A7">
      <w:pPr>
        <w:ind w:firstLine="0"/>
        <w:jc w:val="left"/>
        <w:rPr>
          <w:rFonts w:ascii="Garamond" w:hAnsi="Garamond"/>
        </w:rPr>
      </w:pPr>
      <w:r w:rsidRPr="00C54C52">
        <w:rPr>
          <w:rFonts w:ascii="Garamond" w:hAnsi="Garamond"/>
        </w:rPr>
        <w:t xml:space="preserve">    На рис. 12</w:t>
      </w:r>
      <w:r w:rsidR="00CC209B" w:rsidRPr="00C54C52">
        <w:rPr>
          <w:rFonts w:ascii="Garamond" w:hAnsi="Garamond"/>
        </w:rPr>
        <w:t>.1</w:t>
      </w:r>
      <w:r w:rsidR="00E75498" w:rsidRPr="00C54C52">
        <w:rPr>
          <w:rFonts w:ascii="Garamond" w:hAnsi="Garamond"/>
        </w:rPr>
        <w:t xml:space="preserve"> </w:t>
      </w:r>
      <w:proofErr w:type="gramStart"/>
      <w:r w:rsidR="00E75498" w:rsidRPr="00C54C52">
        <w:rPr>
          <w:rFonts w:ascii="Garamond" w:hAnsi="Garamond"/>
        </w:rPr>
        <w:t>изображена</w:t>
      </w:r>
      <w:proofErr w:type="gramEnd"/>
      <w:r w:rsidR="00F30B9C" w:rsidRPr="00C54C52">
        <w:rPr>
          <w:rFonts w:ascii="Garamond" w:hAnsi="Garamond"/>
        </w:rPr>
        <w:t xml:space="preserve">  САЯ</w:t>
      </w:r>
      <w:r w:rsidR="00563135" w:rsidRPr="00C54C52">
        <w:rPr>
          <w:rFonts w:ascii="Garamond" w:hAnsi="Garamond"/>
        </w:rPr>
        <w:t xml:space="preserve"> второго элемента, третьего периода таблицы, магния </w:t>
      </w:r>
      <w:r w:rsidR="00563135" w:rsidRPr="00C54C52">
        <w:rPr>
          <w:rFonts w:ascii="Garamond" w:hAnsi="Garamond"/>
          <w:b/>
          <w:vertAlign w:val="subscript"/>
        </w:rPr>
        <w:t>12</w:t>
      </w:r>
      <w:r w:rsidR="00563135" w:rsidRPr="00C54C52">
        <w:rPr>
          <w:rFonts w:ascii="Garamond" w:hAnsi="Garamond"/>
          <w:b/>
          <w:lang w:val="en-US"/>
        </w:rPr>
        <w:t>Mg</w:t>
      </w:r>
      <w:r w:rsidR="00563135" w:rsidRPr="00C54C52">
        <w:rPr>
          <w:rFonts w:ascii="Garamond" w:hAnsi="Garamond"/>
          <w:b/>
          <w:vertAlign w:val="superscript"/>
        </w:rPr>
        <w:t>24</w:t>
      </w:r>
      <w:r w:rsidR="00F30B9C" w:rsidRPr="00C54C52">
        <w:rPr>
          <w:rFonts w:ascii="Garamond" w:hAnsi="Garamond"/>
        </w:rPr>
        <w:t>.</w:t>
      </w:r>
      <w:r w:rsidR="00563135" w:rsidRPr="00C54C52">
        <w:rPr>
          <w:rFonts w:ascii="Garamond" w:hAnsi="Garamond"/>
        </w:rPr>
        <w:t xml:space="preserve"> </w:t>
      </w:r>
      <w:r w:rsidR="00563135" w:rsidRPr="00C54C52">
        <w:rPr>
          <w:rFonts w:ascii="Garamond" w:hAnsi="Garamond"/>
          <w:b/>
          <w:vertAlign w:val="superscript"/>
        </w:rPr>
        <w:t xml:space="preserve"> </w:t>
      </w:r>
      <w:r w:rsidR="00E75498" w:rsidRPr="00C54C52">
        <w:rPr>
          <w:rFonts w:ascii="Garamond" w:hAnsi="Garamond"/>
        </w:rPr>
        <w:t xml:space="preserve">В основании </w:t>
      </w:r>
      <w:r w:rsidR="00F30B9C" w:rsidRPr="00C54C52">
        <w:rPr>
          <w:rFonts w:ascii="Garamond" w:hAnsi="Garamond"/>
        </w:rPr>
        <w:t xml:space="preserve"> САЯ</w:t>
      </w:r>
      <w:r w:rsidR="00563135" w:rsidRPr="00C54C52">
        <w:rPr>
          <w:rFonts w:ascii="Garamond" w:hAnsi="Garamond"/>
        </w:rPr>
        <w:t xml:space="preserve"> неона </w:t>
      </w:r>
      <w:r w:rsidR="00563135" w:rsidRPr="00C54C52">
        <w:rPr>
          <w:rFonts w:ascii="Garamond" w:hAnsi="Garamond"/>
          <w:b/>
          <w:vertAlign w:val="subscript"/>
          <w:lang w:val="uk-UA"/>
        </w:rPr>
        <w:t>10</w:t>
      </w:r>
      <w:r w:rsidR="00563135" w:rsidRPr="00C54C52">
        <w:rPr>
          <w:rFonts w:ascii="Garamond" w:hAnsi="Garamond"/>
          <w:b/>
          <w:lang w:val="en-US"/>
        </w:rPr>
        <w:t>Ne</w:t>
      </w:r>
      <w:r w:rsidR="00563135" w:rsidRPr="00C54C52">
        <w:rPr>
          <w:rFonts w:ascii="Garamond" w:hAnsi="Garamond"/>
          <w:b/>
          <w:vertAlign w:val="superscript"/>
        </w:rPr>
        <w:t>20</w:t>
      </w:r>
      <w:r w:rsidR="00E75498" w:rsidRPr="00C54C52">
        <w:rPr>
          <w:rFonts w:ascii="Garamond" w:hAnsi="Garamond"/>
          <w:b/>
        </w:rPr>
        <w:t xml:space="preserve"> </w:t>
      </w:r>
      <w:r w:rsidR="00563135" w:rsidRPr="00C54C52">
        <w:rPr>
          <w:rFonts w:ascii="Garamond" w:hAnsi="Garamond"/>
          <w:b/>
        </w:rPr>
        <w:t xml:space="preserve"> </w:t>
      </w:r>
      <w:proofErr w:type="gramStart"/>
      <w:r w:rsidR="00E75498" w:rsidRPr="00C54C52">
        <w:rPr>
          <w:rFonts w:ascii="Garamond" w:hAnsi="Garamond"/>
        </w:rPr>
        <w:t>показана</w:t>
      </w:r>
      <w:proofErr w:type="gramEnd"/>
      <w:r w:rsidR="00E75498" w:rsidRPr="00C54C52">
        <w:rPr>
          <w:rFonts w:ascii="Garamond" w:hAnsi="Garamond"/>
        </w:rPr>
        <w:t>.</w:t>
      </w:r>
      <w:r w:rsidR="00563135" w:rsidRPr="00C54C52">
        <w:rPr>
          <w:rFonts w:ascii="Garamond" w:hAnsi="Garamond"/>
        </w:rPr>
        <w:t xml:space="preserve"> </w:t>
      </w:r>
      <w:r w:rsidR="00C2549F" w:rsidRPr="00C54C52">
        <w:rPr>
          <w:rFonts w:ascii="Garamond" w:hAnsi="Garamond"/>
        </w:rPr>
        <w:t>Оставшиеся четыре нуклона</w:t>
      </w:r>
      <w:r w:rsidR="00563135" w:rsidRPr="00C54C52">
        <w:rPr>
          <w:rFonts w:ascii="Garamond" w:hAnsi="Garamond"/>
        </w:rPr>
        <w:t xml:space="preserve">, в виде ядра </w:t>
      </w:r>
      <w:r w:rsidR="00563135" w:rsidRPr="00C54C52">
        <w:rPr>
          <w:rFonts w:ascii="Garamond" w:hAnsi="Garamond"/>
          <w:b/>
          <w:vertAlign w:val="subscript"/>
        </w:rPr>
        <w:t>2</w:t>
      </w:r>
      <w:r w:rsidR="00563135" w:rsidRPr="00C54C52">
        <w:rPr>
          <w:rFonts w:ascii="Garamond" w:hAnsi="Garamond"/>
          <w:b/>
        </w:rPr>
        <w:t>Не</w:t>
      </w:r>
      <w:r w:rsidR="00563135" w:rsidRPr="00C54C52">
        <w:rPr>
          <w:rFonts w:ascii="Garamond" w:hAnsi="Garamond"/>
          <w:b/>
          <w:vertAlign w:val="superscript"/>
        </w:rPr>
        <w:t>4</w:t>
      </w:r>
      <w:r w:rsidR="00563135" w:rsidRPr="00C54C52">
        <w:rPr>
          <w:rFonts w:ascii="Garamond" w:hAnsi="Garamond"/>
          <w:b/>
        </w:rPr>
        <w:t xml:space="preserve"> </w:t>
      </w:r>
      <w:r w:rsidR="000B2D92" w:rsidRPr="00C54C52">
        <w:rPr>
          <w:rFonts w:ascii="Garamond" w:hAnsi="Garamond"/>
        </w:rPr>
        <w:t>находятся во второй ячейки</w:t>
      </w:r>
      <w:r w:rsidR="00563135" w:rsidRPr="00C54C52">
        <w:rPr>
          <w:rFonts w:ascii="Garamond" w:hAnsi="Garamond"/>
        </w:rPr>
        <w:t xml:space="preserve"> ядра. Эта часть ядра удерживает два валентных электрона. Десять электронов охватывают яд</w:t>
      </w:r>
      <w:r w:rsidRPr="00C54C52">
        <w:rPr>
          <w:rFonts w:ascii="Garamond" w:hAnsi="Garamond"/>
        </w:rPr>
        <w:t>р</w:t>
      </w:r>
      <w:r w:rsidR="00CC209B" w:rsidRPr="00C54C52">
        <w:rPr>
          <w:rFonts w:ascii="Garamond" w:hAnsi="Garamond"/>
        </w:rPr>
        <w:t>о, как это показано на рис. 12.4</w:t>
      </w:r>
      <w:r w:rsidR="00563135" w:rsidRPr="00C54C52">
        <w:rPr>
          <w:rFonts w:ascii="Garamond" w:hAnsi="Garamond"/>
        </w:rPr>
        <w:t>, не участвуют в химических связях. Поэтому химические свойства магния подобны бе</w:t>
      </w:r>
      <w:r w:rsidRPr="00C54C52">
        <w:rPr>
          <w:rFonts w:ascii="Garamond" w:hAnsi="Garamond"/>
        </w:rPr>
        <w:t>риллию. Это показано на рис. 12</w:t>
      </w:r>
      <w:r w:rsidR="00CC209B" w:rsidRPr="00C54C52">
        <w:rPr>
          <w:rFonts w:ascii="Garamond" w:hAnsi="Garamond"/>
        </w:rPr>
        <w:t>.1</w:t>
      </w:r>
      <w:r w:rsidR="00563135" w:rsidRPr="00C54C52">
        <w:rPr>
          <w:rFonts w:ascii="Garamond" w:hAnsi="Garamond"/>
        </w:rPr>
        <w:t xml:space="preserve"> символом (</w:t>
      </w:r>
      <w:proofErr w:type="spellStart"/>
      <w:r w:rsidR="00563135" w:rsidRPr="00C54C52">
        <w:rPr>
          <w:rFonts w:ascii="Garamond" w:hAnsi="Garamond"/>
          <w:color w:val="FF0000"/>
        </w:rPr>
        <w:t>Ве</w:t>
      </w:r>
      <w:proofErr w:type="spellEnd"/>
      <w:r w:rsidR="00563135" w:rsidRPr="00C54C52">
        <w:rPr>
          <w:rFonts w:ascii="Garamond" w:hAnsi="Garamond"/>
        </w:rPr>
        <w:t>). Валентность магния +2.</w:t>
      </w:r>
    </w:p>
    <w:p w:rsidR="00563135" w:rsidRPr="00C54C52" w:rsidRDefault="008018C0" w:rsidP="009B26A7">
      <w:pPr>
        <w:ind w:firstLine="0"/>
        <w:jc w:val="left"/>
        <w:rPr>
          <w:rFonts w:ascii="Garamond" w:hAnsi="Garamond"/>
        </w:rPr>
      </w:pPr>
      <w:r w:rsidRPr="00C54C52">
        <w:rPr>
          <w:rFonts w:ascii="Garamond" w:hAnsi="Garamond"/>
        </w:rPr>
        <w:t xml:space="preserve">     Р</w:t>
      </w:r>
      <w:r w:rsidR="00613CE9" w:rsidRPr="00C54C52">
        <w:rPr>
          <w:rFonts w:ascii="Garamond" w:hAnsi="Garamond"/>
        </w:rPr>
        <w:t>ис. 13</w:t>
      </w:r>
      <w:r w:rsidR="00CC209B" w:rsidRPr="00C54C52">
        <w:rPr>
          <w:rFonts w:ascii="Garamond" w:hAnsi="Garamond"/>
        </w:rPr>
        <w:t>.1</w:t>
      </w:r>
      <w:r w:rsidRPr="00C54C52">
        <w:rPr>
          <w:rFonts w:ascii="Garamond" w:hAnsi="Garamond"/>
        </w:rPr>
        <w:t xml:space="preserve"> это</w:t>
      </w:r>
      <w:r w:rsidR="0025592F" w:rsidRPr="00C54C52">
        <w:rPr>
          <w:rFonts w:ascii="Garamond" w:hAnsi="Garamond"/>
        </w:rPr>
        <w:t xml:space="preserve"> САЯ</w:t>
      </w:r>
      <w:r w:rsidR="00563135" w:rsidRPr="00C54C52">
        <w:rPr>
          <w:rFonts w:ascii="Garamond" w:hAnsi="Garamond"/>
        </w:rPr>
        <w:t xml:space="preserve"> алюминия </w:t>
      </w:r>
      <w:r w:rsidR="00563135" w:rsidRPr="00C54C52">
        <w:rPr>
          <w:rFonts w:ascii="Garamond" w:hAnsi="Garamond"/>
          <w:b/>
          <w:vertAlign w:val="subscript"/>
        </w:rPr>
        <w:t>13</w:t>
      </w:r>
      <w:r w:rsidR="00563135" w:rsidRPr="00C54C52">
        <w:rPr>
          <w:rFonts w:ascii="Garamond" w:hAnsi="Garamond"/>
          <w:b/>
          <w:lang w:val="en-US"/>
        </w:rPr>
        <w:t>Al</w:t>
      </w:r>
      <w:r w:rsidR="00563135" w:rsidRPr="00C54C52">
        <w:rPr>
          <w:rFonts w:ascii="Garamond" w:hAnsi="Garamond"/>
          <w:b/>
          <w:vertAlign w:val="superscript"/>
        </w:rPr>
        <w:t>27</w:t>
      </w:r>
      <w:r w:rsidR="00563135" w:rsidRPr="00C54C52">
        <w:rPr>
          <w:rFonts w:ascii="Garamond" w:hAnsi="Garamond"/>
        </w:rPr>
        <w:t xml:space="preserve">, где в подложке </w:t>
      </w:r>
      <w:proofErr w:type="gramStart"/>
      <w:r w:rsidR="00563135" w:rsidRPr="00C54C52">
        <w:rPr>
          <w:rFonts w:ascii="Garamond" w:hAnsi="Garamond"/>
        </w:rPr>
        <w:t>показана</w:t>
      </w:r>
      <w:proofErr w:type="gramEnd"/>
      <w:r w:rsidR="00563135" w:rsidRPr="00C54C52">
        <w:rPr>
          <w:rFonts w:ascii="Garamond" w:hAnsi="Garamond"/>
        </w:rPr>
        <w:t xml:space="preserve"> </w:t>
      </w:r>
      <w:r w:rsidR="0025592F" w:rsidRPr="00C54C52">
        <w:rPr>
          <w:rFonts w:ascii="Garamond" w:hAnsi="Garamond"/>
        </w:rPr>
        <w:t>САЯ</w:t>
      </w:r>
      <w:r w:rsidR="00903695" w:rsidRPr="00C54C52">
        <w:rPr>
          <w:rFonts w:ascii="Garamond" w:hAnsi="Garamond"/>
        </w:rPr>
        <w:t xml:space="preserve"> </w:t>
      </w:r>
      <w:r w:rsidR="00563135" w:rsidRPr="00C54C52">
        <w:rPr>
          <w:rFonts w:ascii="Garamond" w:hAnsi="Garamond"/>
          <w:b/>
          <w:vertAlign w:val="subscript"/>
        </w:rPr>
        <w:t>10</w:t>
      </w:r>
      <w:r w:rsidR="00563135" w:rsidRPr="00C54C52">
        <w:rPr>
          <w:rFonts w:ascii="Garamond" w:hAnsi="Garamond"/>
          <w:b/>
          <w:lang w:val="en-US"/>
        </w:rPr>
        <w:t>Ne</w:t>
      </w:r>
      <w:r w:rsidR="00563135" w:rsidRPr="00C54C52">
        <w:rPr>
          <w:rFonts w:ascii="Garamond" w:hAnsi="Garamond"/>
          <w:b/>
          <w:vertAlign w:val="superscript"/>
        </w:rPr>
        <w:t>20</w:t>
      </w:r>
      <w:r w:rsidR="00C2549F" w:rsidRPr="00C54C52">
        <w:rPr>
          <w:rFonts w:ascii="Garamond" w:hAnsi="Garamond"/>
        </w:rPr>
        <w:t>. Оставшиеся семь нуклонов</w:t>
      </w:r>
      <w:r w:rsidR="00563135" w:rsidRPr="00C54C52">
        <w:rPr>
          <w:rFonts w:ascii="Garamond" w:hAnsi="Garamond"/>
        </w:rPr>
        <w:t xml:space="preserve"> в виде ядра </w:t>
      </w:r>
      <w:r w:rsidR="00563135" w:rsidRPr="00C54C52">
        <w:rPr>
          <w:rFonts w:ascii="Garamond" w:hAnsi="Garamond"/>
          <w:b/>
          <w:vertAlign w:val="subscript"/>
        </w:rPr>
        <w:t>3</w:t>
      </w:r>
      <w:r w:rsidR="00563135" w:rsidRPr="00C54C52">
        <w:rPr>
          <w:rFonts w:ascii="Garamond" w:hAnsi="Garamond"/>
          <w:b/>
          <w:lang w:val="en-US"/>
        </w:rPr>
        <w:t>Li</w:t>
      </w:r>
      <w:r w:rsidR="00563135" w:rsidRPr="00C54C52">
        <w:rPr>
          <w:rFonts w:ascii="Garamond" w:hAnsi="Garamond"/>
          <w:b/>
          <w:vertAlign w:val="superscript"/>
        </w:rPr>
        <w:t>7</w:t>
      </w:r>
      <w:r w:rsidR="00563135" w:rsidRPr="00C54C52">
        <w:rPr>
          <w:rFonts w:ascii="Garamond" w:hAnsi="Garamond"/>
          <w:b/>
        </w:rPr>
        <w:t xml:space="preserve"> </w:t>
      </w:r>
      <w:r w:rsidR="00563135" w:rsidRPr="00C54C52">
        <w:rPr>
          <w:rFonts w:ascii="Garamond" w:hAnsi="Garamond"/>
        </w:rPr>
        <w:t xml:space="preserve">находятся </w:t>
      </w:r>
      <w:r w:rsidR="000B2D92" w:rsidRPr="00C54C52">
        <w:rPr>
          <w:rFonts w:ascii="Garamond" w:hAnsi="Garamond"/>
        </w:rPr>
        <w:t>во второй части ядра. Этот кластер</w:t>
      </w:r>
      <w:r w:rsidR="00563135" w:rsidRPr="00C54C52">
        <w:rPr>
          <w:rFonts w:ascii="Garamond" w:hAnsi="Garamond"/>
        </w:rPr>
        <w:t xml:space="preserve"> ядра удерживает три валентных электро</w:t>
      </w:r>
      <w:r w:rsidR="00613CE9" w:rsidRPr="00C54C52">
        <w:rPr>
          <w:rFonts w:ascii="Garamond" w:hAnsi="Garamond"/>
        </w:rPr>
        <w:t>на. Как показано на ри</w:t>
      </w:r>
      <w:r w:rsidR="00CC209B" w:rsidRPr="00C54C52">
        <w:rPr>
          <w:rFonts w:ascii="Garamond" w:hAnsi="Garamond"/>
        </w:rPr>
        <w:t>с. 13.4</w:t>
      </w:r>
      <w:r w:rsidR="00563135" w:rsidRPr="00C54C52">
        <w:rPr>
          <w:rFonts w:ascii="Garamond" w:hAnsi="Garamond"/>
        </w:rPr>
        <w:t xml:space="preserve"> десять электронов, охватывают ядро, не участвуют в химических связях. Химические свойства алюминия подобны бору. Алюминий проявляет валентность +3.</w:t>
      </w:r>
    </w:p>
    <w:p w:rsidR="00563135" w:rsidRPr="00C54C52" w:rsidRDefault="008018C0" w:rsidP="009B26A7">
      <w:pPr>
        <w:ind w:firstLine="0"/>
        <w:jc w:val="left"/>
        <w:rPr>
          <w:rFonts w:ascii="Garamond" w:hAnsi="Garamond"/>
        </w:rPr>
      </w:pPr>
      <w:r w:rsidRPr="00C54C52">
        <w:rPr>
          <w:rFonts w:ascii="Garamond" w:hAnsi="Garamond"/>
        </w:rPr>
        <w:t xml:space="preserve">     Р</w:t>
      </w:r>
      <w:r w:rsidR="00613CE9" w:rsidRPr="00C54C52">
        <w:rPr>
          <w:rFonts w:ascii="Garamond" w:hAnsi="Garamond"/>
        </w:rPr>
        <w:t>ис. 14</w:t>
      </w:r>
      <w:r w:rsidR="00CC209B" w:rsidRPr="00C54C52">
        <w:rPr>
          <w:rFonts w:ascii="Garamond" w:hAnsi="Garamond"/>
        </w:rPr>
        <w:t>.1</w:t>
      </w:r>
      <w:r w:rsidRPr="00C54C52">
        <w:rPr>
          <w:rFonts w:ascii="Garamond" w:hAnsi="Garamond"/>
        </w:rPr>
        <w:t xml:space="preserve"> это</w:t>
      </w:r>
      <w:r w:rsidR="0025592F" w:rsidRPr="00C54C52">
        <w:rPr>
          <w:rFonts w:ascii="Garamond" w:hAnsi="Garamond"/>
        </w:rPr>
        <w:t xml:space="preserve"> САЯ</w:t>
      </w:r>
      <w:r w:rsidR="00563135" w:rsidRPr="00C54C52">
        <w:rPr>
          <w:rFonts w:ascii="Garamond" w:hAnsi="Garamond"/>
        </w:rPr>
        <w:t xml:space="preserve"> кремния </w:t>
      </w:r>
      <w:r w:rsidR="00563135" w:rsidRPr="00C54C52">
        <w:rPr>
          <w:rFonts w:ascii="Garamond" w:hAnsi="Garamond"/>
          <w:b/>
          <w:vertAlign w:val="subscript"/>
        </w:rPr>
        <w:t>14</w:t>
      </w:r>
      <w:r w:rsidR="00563135" w:rsidRPr="00C54C52">
        <w:rPr>
          <w:rFonts w:ascii="Garamond" w:hAnsi="Garamond"/>
          <w:b/>
          <w:lang w:val="en-US"/>
        </w:rPr>
        <w:t>Si</w:t>
      </w:r>
      <w:r w:rsidR="00563135" w:rsidRPr="00C54C52">
        <w:rPr>
          <w:rFonts w:ascii="Garamond" w:hAnsi="Garamond"/>
          <w:b/>
          <w:vertAlign w:val="superscript"/>
        </w:rPr>
        <w:t>28</w:t>
      </w:r>
      <w:r w:rsidR="00563135" w:rsidRPr="00C54C52">
        <w:rPr>
          <w:rFonts w:ascii="Garamond" w:hAnsi="Garamond"/>
          <w:b/>
        </w:rPr>
        <w:t>.</w:t>
      </w:r>
      <w:r w:rsidR="00563135" w:rsidRPr="00C54C52">
        <w:rPr>
          <w:rFonts w:ascii="Garamond" w:hAnsi="Garamond"/>
        </w:rPr>
        <w:t xml:space="preserve"> Как и раньше в ос</w:t>
      </w:r>
      <w:r w:rsidRPr="00C54C52">
        <w:rPr>
          <w:rFonts w:ascii="Garamond" w:hAnsi="Garamond"/>
        </w:rPr>
        <w:t xml:space="preserve">новании </w:t>
      </w:r>
      <w:proofErr w:type="gramStart"/>
      <w:r w:rsidRPr="00C54C52">
        <w:rPr>
          <w:rFonts w:ascii="Garamond" w:hAnsi="Garamond"/>
        </w:rPr>
        <w:t>изображена</w:t>
      </w:r>
      <w:proofErr w:type="gramEnd"/>
      <w:r w:rsidR="0025592F" w:rsidRPr="00C54C52">
        <w:rPr>
          <w:rFonts w:ascii="Garamond" w:hAnsi="Garamond"/>
        </w:rPr>
        <w:t xml:space="preserve"> САЯ</w:t>
      </w:r>
      <w:r w:rsidR="00563135" w:rsidRPr="00C54C52">
        <w:rPr>
          <w:rFonts w:ascii="Garamond" w:hAnsi="Garamond"/>
        </w:rPr>
        <w:t xml:space="preserve"> неона. На</w:t>
      </w:r>
      <w:r w:rsidRPr="00C54C52">
        <w:rPr>
          <w:rFonts w:ascii="Garamond" w:hAnsi="Garamond"/>
        </w:rPr>
        <w:t>д ней</w:t>
      </w:r>
      <w:r w:rsidR="00C2549F" w:rsidRPr="00C54C52">
        <w:rPr>
          <w:rFonts w:ascii="Garamond" w:hAnsi="Garamond"/>
        </w:rPr>
        <w:t xml:space="preserve"> находится восемь нуклонов</w:t>
      </w:r>
      <w:r w:rsidR="00563135" w:rsidRPr="00C54C52">
        <w:rPr>
          <w:rFonts w:ascii="Garamond" w:hAnsi="Garamond"/>
        </w:rPr>
        <w:t xml:space="preserve"> в виде ядра </w:t>
      </w:r>
      <w:r w:rsidR="00563135" w:rsidRPr="00C54C52">
        <w:rPr>
          <w:rFonts w:ascii="Garamond" w:hAnsi="Garamond"/>
          <w:b/>
          <w:vertAlign w:val="subscript"/>
        </w:rPr>
        <w:t>4</w:t>
      </w:r>
      <w:r w:rsidR="00563135" w:rsidRPr="00C54C52">
        <w:rPr>
          <w:rFonts w:ascii="Garamond" w:hAnsi="Garamond"/>
          <w:b/>
        </w:rPr>
        <w:t>Ве</w:t>
      </w:r>
      <w:r w:rsidR="00563135" w:rsidRPr="00C54C52">
        <w:rPr>
          <w:rFonts w:ascii="Garamond" w:hAnsi="Garamond"/>
          <w:b/>
          <w:vertAlign w:val="superscript"/>
        </w:rPr>
        <w:t>8</w:t>
      </w:r>
      <w:r w:rsidR="00563135" w:rsidRPr="00C54C52">
        <w:rPr>
          <w:rFonts w:ascii="Garamond" w:hAnsi="Garamond"/>
        </w:rPr>
        <w:t xml:space="preserve">. Четыре валентных электрона определяют химические свойства кремния подобным углероду. Валентность </w:t>
      </w:r>
      <w:r w:rsidR="00613CE9" w:rsidRPr="00C54C52">
        <w:rPr>
          <w:rFonts w:ascii="Garamond" w:hAnsi="Garamond"/>
        </w:rPr>
        <w:t>к</w:t>
      </w:r>
      <w:r w:rsidRPr="00C54C52">
        <w:rPr>
          <w:rFonts w:ascii="Garamond" w:hAnsi="Garamond"/>
        </w:rPr>
        <w:t>ремния: -4; +2; +4.  Р</w:t>
      </w:r>
      <w:r w:rsidR="00CC209B" w:rsidRPr="00C54C52">
        <w:rPr>
          <w:rFonts w:ascii="Garamond" w:hAnsi="Garamond"/>
        </w:rPr>
        <w:t>ис. 14.4</w:t>
      </w:r>
      <w:r w:rsidRPr="00C54C52">
        <w:rPr>
          <w:rFonts w:ascii="Garamond" w:hAnsi="Garamond"/>
        </w:rPr>
        <w:t xml:space="preserve"> это</w:t>
      </w:r>
      <w:r w:rsidR="00903695" w:rsidRPr="00C54C52">
        <w:rPr>
          <w:rFonts w:ascii="Garamond" w:hAnsi="Garamond"/>
        </w:rPr>
        <w:t xml:space="preserve"> ЭСА</w:t>
      </w:r>
      <w:r w:rsidR="00563135" w:rsidRPr="00C54C52">
        <w:rPr>
          <w:rFonts w:ascii="Garamond" w:hAnsi="Garamond"/>
        </w:rPr>
        <w:t xml:space="preserve"> кремния</w:t>
      </w:r>
      <w:r w:rsidR="00903695" w:rsidRPr="00C54C52">
        <w:rPr>
          <w:rFonts w:ascii="Garamond" w:hAnsi="Garamond"/>
        </w:rPr>
        <w:t>,</w:t>
      </w:r>
      <w:r w:rsidR="00563135" w:rsidRPr="00C54C52">
        <w:rPr>
          <w:rFonts w:ascii="Garamond" w:hAnsi="Garamond"/>
        </w:rPr>
        <w:t xml:space="preserve"> вид сбоку. </w:t>
      </w:r>
    </w:p>
    <w:p w:rsidR="00563135" w:rsidRPr="00C54C52" w:rsidRDefault="00613CE9" w:rsidP="009B26A7">
      <w:pPr>
        <w:ind w:firstLine="0"/>
        <w:jc w:val="left"/>
        <w:rPr>
          <w:rFonts w:ascii="Garamond" w:hAnsi="Garamond"/>
        </w:rPr>
      </w:pPr>
      <w:r w:rsidRPr="00C54C52">
        <w:rPr>
          <w:rFonts w:ascii="Garamond" w:hAnsi="Garamond"/>
        </w:rPr>
        <w:t xml:space="preserve">    Рис. 15</w:t>
      </w:r>
      <w:r w:rsidR="00CC209B" w:rsidRPr="00C54C52">
        <w:rPr>
          <w:rFonts w:ascii="Garamond" w:hAnsi="Garamond"/>
        </w:rPr>
        <w:t>.1</w:t>
      </w:r>
      <w:r w:rsidR="000F4D0F" w:rsidRPr="00C54C52">
        <w:rPr>
          <w:rFonts w:ascii="Garamond" w:hAnsi="Garamond"/>
        </w:rPr>
        <w:t xml:space="preserve"> это САЯ</w:t>
      </w:r>
      <w:r w:rsidR="00563135" w:rsidRPr="00C54C52">
        <w:rPr>
          <w:rFonts w:ascii="Garamond" w:hAnsi="Garamond"/>
        </w:rPr>
        <w:t xml:space="preserve"> фосфора </w:t>
      </w:r>
      <w:r w:rsidR="00563135" w:rsidRPr="00C54C52">
        <w:rPr>
          <w:rFonts w:ascii="Garamond" w:hAnsi="Garamond"/>
          <w:b/>
          <w:vertAlign w:val="subscript"/>
        </w:rPr>
        <w:t>15</w:t>
      </w:r>
      <w:r w:rsidR="00563135" w:rsidRPr="00C54C52">
        <w:rPr>
          <w:rFonts w:ascii="Garamond" w:hAnsi="Garamond"/>
          <w:b/>
        </w:rPr>
        <w:t>Р</w:t>
      </w:r>
      <w:r w:rsidR="00563135" w:rsidRPr="00C54C52">
        <w:rPr>
          <w:rFonts w:ascii="Garamond" w:hAnsi="Garamond"/>
          <w:b/>
          <w:vertAlign w:val="superscript"/>
        </w:rPr>
        <w:t>31</w:t>
      </w:r>
      <w:r w:rsidR="00563135" w:rsidRPr="00C54C52">
        <w:rPr>
          <w:rFonts w:ascii="Garamond" w:hAnsi="Garamond"/>
          <w:b/>
        </w:rPr>
        <w:t xml:space="preserve">. </w:t>
      </w:r>
      <w:r w:rsidR="00563135" w:rsidRPr="00C54C52">
        <w:rPr>
          <w:rFonts w:ascii="Garamond" w:hAnsi="Garamond"/>
        </w:rPr>
        <w:t>В осн</w:t>
      </w:r>
      <w:r w:rsidR="000F4D0F" w:rsidRPr="00C54C52">
        <w:rPr>
          <w:rFonts w:ascii="Garamond" w:hAnsi="Garamond"/>
        </w:rPr>
        <w:t xml:space="preserve">овании </w:t>
      </w:r>
      <w:proofErr w:type="gramStart"/>
      <w:r w:rsidR="000F4D0F" w:rsidRPr="00C54C52">
        <w:rPr>
          <w:rFonts w:ascii="Garamond" w:hAnsi="Garamond"/>
        </w:rPr>
        <w:t>показана</w:t>
      </w:r>
      <w:proofErr w:type="gramEnd"/>
      <w:r w:rsidR="000F4D0F" w:rsidRPr="00C54C52">
        <w:rPr>
          <w:rFonts w:ascii="Garamond" w:hAnsi="Garamond"/>
        </w:rPr>
        <w:t xml:space="preserve"> САЯ</w:t>
      </w:r>
      <w:r w:rsidR="00563135" w:rsidRPr="00C54C52">
        <w:rPr>
          <w:rFonts w:ascii="Garamond" w:hAnsi="Garamond"/>
        </w:rPr>
        <w:t xml:space="preserve"> неона. Оставшиеся одиннадцать нуклонов в виде ядра бора </w:t>
      </w:r>
      <w:r w:rsidR="00563135" w:rsidRPr="00C54C52">
        <w:rPr>
          <w:rFonts w:ascii="Garamond" w:hAnsi="Garamond"/>
          <w:b/>
          <w:vertAlign w:val="subscript"/>
        </w:rPr>
        <w:t>5</w:t>
      </w:r>
      <w:r w:rsidR="00563135" w:rsidRPr="00C54C52">
        <w:rPr>
          <w:rFonts w:ascii="Garamond" w:hAnsi="Garamond"/>
          <w:b/>
        </w:rPr>
        <w:t>В</w:t>
      </w:r>
      <w:r w:rsidR="00563135" w:rsidRPr="00C54C52">
        <w:rPr>
          <w:rFonts w:ascii="Garamond" w:hAnsi="Garamond"/>
          <w:b/>
          <w:vertAlign w:val="superscript"/>
        </w:rPr>
        <w:t>11</w:t>
      </w:r>
      <w:r w:rsidR="00577DA2" w:rsidRPr="00C54C52">
        <w:rPr>
          <w:rFonts w:ascii="Garamond" w:hAnsi="Garamond"/>
        </w:rPr>
        <w:t xml:space="preserve"> находятся во второй ячейке</w:t>
      </w:r>
      <w:r w:rsidR="00563135" w:rsidRPr="00C54C52">
        <w:rPr>
          <w:rFonts w:ascii="Garamond" w:hAnsi="Garamond"/>
        </w:rPr>
        <w:t xml:space="preserve"> ядра. Пять валентных электрона определяют химические свойства фосфора подобным азоту. Фосфор проявляет валент</w:t>
      </w:r>
      <w:r w:rsidRPr="00C54C52">
        <w:rPr>
          <w:rFonts w:ascii="Garamond" w:hAnsi="Garamond"/>
        </w:rPr>
        <w:t>н</w:t>
      </w:r>
      <w:r w:rsidR="00CC209B" w:rsidRPr="00C54C52">
        <w:rPr>
          <w:rFonts w:ascii="Garamond" w:hAnsi="Garamond"/>
        </w:rPr>
        <w:t>ость: -3; +1; +3; +5.  Рис. 15.4</w:t>
      </w:r>
      <w:r w:rsidR="00352848" w:rsidRPr="00C54C52">
        <w:rPr>
          <w:rFonts w:ascii="Garamond" w:hAnsi="Garamond"/>
        </w:rPr>
        <w:t xml:space="preserve"> ЭСА</w:t>
      </w:r>
      <w:r w:rsidR="00563135" w:rsidRPr="00C54C52">
        <w:rPr>
          <w:rFonts w:ascii="Garamond" w:hAnsi="Garamond"/>
        </w:rPr>
        <w:t xml:space="preserve"> фо</w:t>
      </w:r>
      <w:r w:rsidR="00352848" w:rsidRPr="00C54C52">
        <w:rPr>
          <w:rFonts w:ascii="Garamond" w:hAnsi="Garamond"/>
        </w:rPr>
        <w:t>сфора, показано сбоку</w:t>
      </w:r>
      <w:r w:rsidR="00563135" w:rsidRPr="00C54C52">
        <w:rPr>
          <w:rFonts w:ascii="Garamond" w:hAnsi="Garamond"/>
        </w:rPr>
        <w:t>.</w:t>
      </w:r>
    </w:p>
    <w:p w:rsidR="00563135" w:rsidRPr="00C54C52" w:rsidRDefault="00A17440" w:rsidP="009B26A7">
      <w:pPr>
        <w:ind w:firstLine="0"/>
        <w:jc w:val="left"/>
        <w:rPr>
          <w:rFonts w:ascii="Garamond" w:hAnsi="Garamond"/>
        </w:rPr>
      </w:pPr>
      <w:r w:rsidRPr="00C54C52">
        <w:rPr>
          <w:rFonts w:ascii="Garamond" w:hAnsi="Garamond"/>
        </w:rPr>
        <w:t xml:space="preserve">    Рис.16</w:t>
      </w:r>
      <w:r w:rsidR="00CC209B" w:rsidRPr="00C54C52">
        <w:rPr>
          <w:rFonts w:ascii="Garamond" w:hAnsi="Garamond"/>
        </w:rPr>
        <w:t>.1</w:t>
      </w:r>
      <w:r w:rsidR="000F4D0F" w:rsidRPr="00C54C52">
        <w:rPr>
          <w:rFonts w:ascii="Garamond" w:hAnsi="Garamond"/>
        </w:rPr>
        <w:t xml:space="preserve"> это САЯ</w:t>
      </w:r>
      <w:r w:rsidR="00563135" w:rsidRPr="00C54C52">
        <w:rPr>
          <w:rFonts w:ascii="Garamond" w:hAnsi="Garamond"/>
        </w:rPr>
        <w:t xml:space="preserve"> серы </w:t>
      </w:r>
      <w:r w:rsidR="00563135" w:rsidRPr="00C54C52">
        <w:rPr>
          <w:rFonts w:ascii="Garamond" w:hAnsi="Garamond"/>
          <w:b/>
          <w:vertAlign w:val="subscript"/>
        </w:rPr>
        <w:t>16</w:t>
      </w:r>
      <w:r w:rsidR="00563135" w:rsidRPr="00C54C52">
        <w:rPr>
          <w:rFonts w:ascii="Garamond" w:hAnsi="Garamond"/>
          <w:b/>
          <w:lang w:val="en-US"/>
        </w:rPr>
        <w:t>S</w:t>
      </w:r>
      <w:r w:rsidR="00563135" w:rsidRPr="00C54C52">
        <w:rPr>
          <w:rFonts w:ascii="Garamond" w:hAnsi="Garamond"/>
          <w:b/>
          <w:vertAlign w:val="superscript"/>
        </w:rPr>
        <w:t>32</w:t>
      </w:r>
      <w:r w:rsidR="00563135" w:rsidRPr="00C54C52">
        <w:rPr>
          <w:rFonts w:ascii="Garamond" w:hAnsi="Garamond"/>
        </w:rPr>
        <w:t>. В</w:t>
      </w:r>
      <w:r w:rsidR="00352848" w:rsidRPr="00C54C52">
        <w:rPr>
          <w:rFonts w:ascii="Garamond" w:hAnsi="Garamond"/>
        </w:rPr>
        <w:t xml:space="preserve"> основании </w:t>
      </w:r>
      <w:proofErr w:type="gramStart"/>
      <w:r w:rsidR="00352848" w:rsidRPr="00C54C52">
        <w:rPr>
          <w:rFonts w:ascii="Garamond" w:hAnsi="Garamond"/>
        </w:rPr>
        <w:t>изобра</w:t>
      </w:r>
      <w:r w:rsidR="000F4D0F" w:rsidRPr="00C54C52">
        <w:rPr>
          <w:rFonts w:ascii="Garamond" w:hAnsi="Garamond"/>
        </w:rPr>
        <w:t>жена</w:t>
      </w:r>
      <w:proofErr w:type="gramEnd"/>
      <w:r w:rsidR="000F4D0F" w:rsidRPr="00C54C52">
        <w:rPr>
          <w:rFonts w:ascii="Garamond" w:hAnsi="Garamond"/>
        </w:rPr>
        <w:t xml:space="preserve"> САЯ</w:t>
      </w:r>
      <w:r w:rsidR="00563135" w:rsidRPr="00C54C52">
        <w:rPr>
          <w:rFonts w:ascii="Garamond" w:hAnsi="Garamond"/>
        </w:rPr>
        <w:t xml:space="preserve"> неона. Во втором ряду нуклоны в виде ядра</w:t>
      </w:r>
      <w:r w:rsidR="00563135" w:rsidRPr="00C54C52">
        <w:rPr>
          <w:rFonts w:ascii="Garamond" w:hAnsi="Garamond"/>
          <w:vertAlign w:val="subscript"/>
        </w:rPr>
        <w:t xml:space="preserve"> </w:t>
      </w:r>
      <w:r w:rsidR="00563135" w:rsidRPr="00C54C52">
        <w:rPr>
          <w:rFonts w:ascii="Garamond" w:hAnsi="Garamond"/>
          <w:b/>
          <w:vertAlign w:val="subscript"/>
        </w:rPr>
        <w:t>6</w:t>
      </w:r>
      <w:r w:rsidR="00563135" w:rsidRPr="00C54C52">
        <w:rPr>
          <w:rFonts w:ascii="Garamond" w:hAnsi="Garamond"/>
          <w:b/>
        </w:rPr>
        <w:t>С</w:t>
      </w:r>
      <w:r w:rsidR="00563135" w:rsidRPr="00C54C52">
        <w:rPr>
          <w:rFonts w:ascii="Garamond" w:hAnsi="Garamond"/>
          <w:b/>
          <w:vertAlign w:val="superscript"/>
        </w:rPr>
        <w:t>12</w:t>
      </w:r>
      <w:r w:rsidR="00563135" w:rsidRPr="00C54C52">
        <w:rPr>
          <w:rFonts w:ascii="Garamond" w:hAnsi="Garamond"/>
        </w:rPr>
        <w:t xml:space="preserve">. Шесть валентных электронов определяют химические свойства серы.  Она только частично подобна кислороду. Сера проявляет валентность: -2; </w:t>
      </w:r>
      <w:r w:rsidR="00352848" w:rsidRPr="00C54C52">
        <w:rPr>
          <w:rFonts w:ascii="Garamond" w:hAnsi="Garamond"/>
        </w:rPr>
        <w:t xml:space="preserve">+2; +4; +6.   ЭСА серы </w:t>
      </w:r>
      <w:r w:rsidR="00EC7FBE" w:rsidRPr="00C54C52">
        <w:rPr>
          <w:rFonts w:ascii="Garamond" w:hAnsi="Garamond"/>
        </w:rPr>
        <w:t>это</w:t>
      </w:r>
      <w:r w:rsidR="00CC209B" w:rsidRPr="00C54C52">
        <w:rPr>
          <w:rFonts w:ascii="Garamond" w:hAnsi="Garamond"/>
        </w:rPr>
        <w:t xml:space="preserve"> рис. 16.4</w:t>
      </w:r>
      <w:r w:rsidR="00563135" w:rsidRPr="00C54C52">
        <w:rPr>
          <w:rFonts w:ascii="Garamond" w:hAnsi="Garamond"/>
        </w:rPr>
        <w:t>.</w:t>
      </w:r>
    </w:p>
    <w:p w:rsidR="00563135" w:rsidRPr="00C54C52" w:rsidRDefault="00A17440" w:rsidP="001B0B57">
      <w:pPr>
        <w:ind w:firstLine="0"/>
        <w:jc w:val="left"/>
        <w:rPr>
          <w:rFonts w:ascii="Garamond" w:hAnsi="Garamond"/>
        </w:rPr>
      </w:pPr>
      <w:r w:rsidRPr="00C54C52">
        <w:rPr>
          <w:rFonts w:ascii="Garamond" w:hAnsi="Garamond"/>
        </w:rPr>
        <w:t xml:space="preserve">    Рис. 17</w:t>
      </w:r>
      <w:r w:rsidR="00CC209B" w:rsidRPr="00C54C52">
        <w:rPr>
          <w:rFonts w:ascii="Garamond" w:hAnsi="Garamond"/>
        </w:rPr>
        <w:t>.1</w:t>
      </w:r>
      <w:r w:rsidR="00352848" w:rsidRPr="00C54C52">
        <w:rPr>
          <w:rFonts w:ascii="Garamond" w:hAnsi="Garamond"/>
        </w:rPr>
        <w:t xml:space="preserve"> – </w:t>
      </w:r>
      <w:r w:rsidR="00525BAB" w:rsidRPr="00C54C52">
        <w:rPr>
          <w:rFonts w:ascii="Garamond" w:hAnsi="Garamond"/>
        </w:rPr>
        <w:t>САЯ</w:t>
      </w:r>
      <w:r w:rsidR="00563135" w:rsidRPr="00C54C52">
        <w:rPr>
          <w:rFonts w:ascii="Garamond" w:hAnsi="Garamond"/>
        </w:rPr>
        <w:t xml:space="preserve"> хлора </w:t>
      </w:r>
      <w:r w:rsidR="00563135" w:rsidRPr="00C54C52">
        <w:rPr>
          <w:rFonts w:ascii="Garamond" w:hAnsi="Garamond"/>
          <w:b/>
          <w:vertAlign w:val="subscript"/>
        </w:rPr>
        <w:t>17</w:t>
      </w:r>
      <w:proofErr w:type="spellStart"/>
      <w:r w:rsidR="00563135" w:rsidRPr="00C54C52">
        <w:rPr>
          <w:rFonts w:ascii="Garamond" w:hAnsi="Garamond"/>
          <w:b/>
          <w:lang w:val="en-US"/>
        </w:rPr>
        <w:t>Cl</w:t>
      </w:r>
      <w:proofErr w:type="spellEnd"/>
      <w:r w:rsidR="00563135" w:rsidRPr="00C54C52">
        <w:rPr>
          <w:rFonts w:ascii="Garamond" w:hAnsi="Garamond"/>
          <w:b/>
          <w:vertAlign w:val="superscript"/>
        </w:rPr>
        <w:t>35</w:t>
      </w:r>
      <w:r w:rsidR="00563135" w:rsidRPr="00C54C52">
        <w:rPr>
          <w:rFonts w:ascii="Garamond" w:hAnsi="Garamond"/>
          <w:b/>
        </w:rPr>
        <w:t xml:space="preserve">. </w:t>
      </w:r>
      <w:r w:rsidR="008018C0" w:rsidRPr="00C54C52">
        <w:rPr>
          <w:rFonts w:ascii="Garamond" w:hAnsi="Garamond"/>
        </w:rPr>
        <w:t>В основании</w:t>
      </w:r>
      <w:r w:rsidR="00563135" w:rsidRPr="00C54C52">
        <w:rPr>
          <w:rFonts w:ascii="Garamond" w:hAnsi="Garamond"/>
          <w:b/>
        </w:rPr>
        <w:t xml:space="preserve"> </w:t>
      </w:r>
      <w:r w:rsidR="00525BAB" w:rsidRPr="00C54C52">
        <w:rPr>
          <w:rFonts w:ascii="Garamond" w:hAnsi="Garamond"/>
          <w:b/>
        </w:rPr>
        <w:t>С</w:t>
      </w:r>
      <w:r w:rsidR="00525BAB" w:rsidRPr="00C54C52">
        <w:rPr>
          <w:rFonts w:ascii="Garamond" w:hAnsi="Garamond"/>
        </w:rPr>
        <w:t>АЯ</w:t>
      </w:r>
      <w:r w:rsidR="00563135" w:rsidRPr="00C54C52">
        <w:rPr>
          <w:rFonts w:ascii="Garamond" w:hAnsi="Garamond"/>
        </w:rPr>
        <w:t xml:space="preserve"> неона. Во втор</w:t>
      </w:r>
      <w:r w:rsidR="00577DA2" w:rsidRPr="00C54C52">
        <w:rPr>
          <w:rFonts w:ascii="Garamond" w:hAnsi="Garamond"/>
        </w:rPr>
        <w:t>ой ячейке</w:t>
      </w:r>
      <w:r w:rsidR="00563135" w:rsidRPr="00C54C52">
        <w:rPr>
          <w:rFonts w:ascii="Garamond" w:hAnsi="Garamond"/>
        </w:rPr>
        <w:t xml:space="preserve"> ядра нуклоны в виде ядра </w:t>
      </w:r>
      <w:r w:rsidR="00563135" w:rsidRPr="00C54C52">
        <w:rPr>
          <w:rFonts w:ascii="Garamond" w:hAnsi="Garamond"/>
          <w:b/>
          <w:vertAlign w:val="subscript"/>
        </w:rPr>
        <w:t>7</w:t>
      </w:r>
      <w:r w:rsidR="00563135" w:rsidRPr="00C54C52">
        <w:rPr>
          <w:rFonts w:ascii="Garamond" w:hAnsi="Garamond"/>
          <w:b/>
          <w:lang w:val="en-US"/>
        </w:rPr>
        <w:t>N</w:t>
      </w:r>
      <w:r w:rsidR="00563135" w:rsidRPr="00C54C52">
        <w:rPr>
          <w:rFonts w:ascii="Garamond" w:hAnsi="Garamond"/>
          <w:b/>
          <w:vertAlign w:val="superscript"/>
        </w:rPr>
        <w:t>15</w:t>
      </w:r>
      <w:r w:rsidR="00563135" w:rsidRPr="00C54C52">
        <w:rPr>
          <w:rFonts w:ascii="Garamond" w:hAnsi="Garamond"/>
          <w:b/>
        </w:rPr>
        <w:t xml:space="preserve"> </w:t>
      </w:r>
      <w:r w:rsidR="00F82D35" w:rsidRPr="00C54C52">
        <w:rPr>
          <w:rFonts w:ascii="Garamond" w:hAnsi="Garamond"/>
        </w:rPr>
        <w:t xml:space="preserve"> </w:t>
      </w:r>
      <w:r w:rsidR="00563135" w:rsidRPr="00C54C52">
        <w:rPr>
          <w:rFonts w:ascii="Garamond" w:hAnsi="Garamond"/>
        </w:rPr>
        <w:t xml:space="preserve">показаны. Семь валентных электрона определяют химические свойства хлора подобным фтору. Валентность хлора: -1; +1; </w:t>
      </w:r>
      <w:r w:rsidRPr="00C54C52">
        <w:rPr>
          <w:rFonts w:ascii="Garamond" w:hAnsi="Garamond"/>
        </w:rPr>
        <w:t>+</w:t>
      </w:r>
      <w:r w:rsidR="00CC209B" w:rsidRPr="00C54C52">
        <w:rPr>
          <w:rFonts w:ascii="Garamond" w:hAnsi="Garamond"/>
        </w:rPr>
        <w:t>2; +3; +4; +5; +6.  На рис. 17.4</w:t>
      </w:r>
      <w:r w:rsidR="00F82D35" w:rsidRPr="00C54C52">
        <w:rPr>
          <w:rFonts w:ascii="Garamond" w:hAnsi="Garamond"/>
        </w:rPr>
        <w:t xml:space="preserve">   ЭСА</w:t>
      </w:r>
      <w:r w:rsidR="00563135" w:rsidRPr="00C54C52">
        <w:rPr>
          <w:rFonts w:ascii="Garamond" w:hAnsi="Garamond"/>
        </w:rPr>
        <w:t xml:space="preserve"> атома хлора.</w:t>
      </w:r>
    </w:p>
    <w:p w:rsidR="00563135" w:rsidRPr="00C54C52" w:rsidRDefault="00563135" w:rsidP="001B0B57">
      <w:pPr>
        <w:ind w:firstLine="0"/>
        <w:jc w:val="left"/>
        <w:rPr>
          <w:rFonts w:ascii="Garamond" w:hAnsi="Garamond"/>
        </w:rPr>
      </w:pPr>
      <w:r w:rsidRPr="00C54C52">
        <w:rPr>
          <w:rFonts w:ascii="Garamond" w:hAnsi="Garamond"/>
        </w:rPr>
        <w:t xml:space="preserve">    Ри</w:t>
      </w:r>
      <w:r w:rsidR="00A17440" w:rsidRPr="00C54C52">
        <w:rPr>
          <w:rFonts w:ascii="Garamond" w:hAnsi="Garamond"/>
        </w:rPr>
        <w:t>с.18</w:t>
      </w:r>
      <w:r w:rsidR="00CC209B" w:rsidRPr="00C54C52">
        <w:rPr>
          <w:rFonts w:ascii="Garamond" w:hAnsi="Garamond"/>
        </w:rPr>
        <w:t>.1</w:t>
      </w:r>
      <w:r w:rsidR="000F4D0F" w:rsidRPr="00C54C52">
        <w:rPr>
          <w:rFonts w:ascii="Garamond" w:hAnsi="Garamond"/>
        </w:rPr>
        <w:t xml:space="preserve"> это САЯ</w:t>
      </w:r>
      <w:r w:rsidR="00F82D35" w:rsidRPr="00C54C52">
        <w:rPr>
          <w:rFonts w:ascii="Garamond" w:hAnsi="Garamond"/>
        </w:rPr>
        <w:t xml:space="preserve"> </w:t>
      </w:r>
      <w:r w:rsidRPr="00C54C52">
        <w:rPr>
          <w:rFonts w:ascii="Garamond" w:hAnsi="Garamond"/>
        </w:rPr>
        <w:t xml:space="preserve">атома аргона </w:t>
      </w:r>
      <w:r w:rsidRPr="00C54C52">
        <w:rPr>
          <w:rFonts w:ascii="Garamond" w:hAnsi="Garamond"/>
          <w:b/>
          <w:vertAlign w:val="subscript"/>
        </w:rPr>
        <w:t>18</w:t>
      </w:r>
      <w:proofErr w:type="spellStart"/>
      <w:r w:rsidRPr="00C54C52">
        <w:rPr>
          <w:rFonts w:ascii="Garamond" w:hAnsi="Garamond"/>
          <w:b/>
          <w:lang w:val="en-US"/>
        </w:rPr>
        <w:t>Ar</w:t>
      </w:r>
      <w:proofErr w:type="spellEnd"/>
      <w:r w:rsidRPr="00C54C52">
        <w:rPr>
          <w:rFonts w:ascii="Garamond" w:hAnsi="Garamond"/>
          <w:b/>
          <w:vertAlign w:val="superscript"/>
        </w:rPr>
        <w:t>40</w:t>
      </w:r>
      <w:r w:rsidRPr="00C54C52">
        <w:rPr>
          <w:rFonts w:ascii="Garamond" w:hAnsi="Garamond"/>
        </w:rPr>
        <w:t>. В пер</w:t>
      </w:r>
      <w:r w:rsidR="000F4D0F" w:rsidRPr="00C54C52">
        <w:rPr>
          <w:rFonts w:ascii="Garamond" w:hAnsi="Garamond"/>
        </w:rPr>
        <w:t>вой части имеем САЯ</w:t>
      </w:r>
      <w:r w:rsidRPr="00C54C52">
        <w:rPr>
          <w:rFonts w:ascii="Garamond" w:hAnsi="Garamond"/>
        </w:rPr>
        <w:t xml:space="preserve"> неона. Во второй ч</w:t>
      </w:r>
      <w:r w:rsidR="000F4D0F" w:rsidRPr="00C54C52">
        <w:rPr>
          <w:rFonts w:ascii="Garamond" w:hAnsi="Garamond"/>
        </w:rPr>
        <w:t>асти ядра атома будет САЯ</w:t>
      </w:r>
      <w:r w:rsidRPr="00C54C52">
        <w:rPr>
          <w:rFonts w:ascii="Garamond" w:hAnsi="Garamond"/>
        </w:rPr>
        <w:t xml:space="preserve"> кислорода </w:t>
      </w:r>
      <w:r w:rsidRPr="00C54C52">
        <w:rPr>
          <w:rFonts w:ascii="Garamond" w:hAnsi="Garamond"/>
          <w:b/>
          <w:vertAlign w:val="subscript"/>
        </w:rPr>
        <w:t>8</w:t>
      </w:r>
      <w:r w:rsidRPr="00C54C52">
        <w:rPr>
          <w:rFonts w:ascii="Garamond" w:hAnsi="Garamond"/>
          <w:b/>
        </w:rPr>
        <w:t>О</w:t>
      </w:r>
      <w:r w:rsidRPr="00C54C52">
        <w:rPr>
          <w:rFonts w:ascii="Garamond" w:hAnsi="Garamond"/>
          <w:b/>
          <w:vertAlign w:val="superscript"/>
        </w:rPr>
        <w:t>20</w:t>
      </w:r>
      <w:r w:rsidRPr="00C54C52">
        <w:rPr>
          <w:rFonts w:ascii="Garamond" w:hAnsi="Garamond"/>
        </w:rPr>
        <w:t>. Все 18 электронов охватывают ядро. Валентные электроны отсутствуют. Аргон инертный подобно неону.</w:t>
      </w:r>
      <w:r w:rsidR="008018C0" w:rsidRPr="00C54C52">
        <w:rPr>
          <w:rFonts w:ascii="Garamond" w:hAnsi="Garamond"/>
        </w:rPr>
        <w:t xml:space="preserve"> </w:t>
      </w:r>
      <w:r w:rsidR="00CC209B" w:rsidRPr="00C54C52">
        <w:rPr>
          <w:rFonts w:ascii="Garamond" w:hAnsi="Garamond"/>
        </w:rPr>
        <w:t>На рис. 18.4</w:t>
      </w:r>
      <w:r w:rsidR="00EC7FBE" w:rsidRPr="00C54C52">
        <w:rPr>
          <w:rFonts w:ascii="Garamond" w:hAnsi="Garamond"/>
        </w:rPr>
        <w:t xml:space="preserve"> показан</w:t>
      </w:r>
      <w:r w:rsidR="00F82D35" w:rsidRPr="00C54C52">
        <w:rPr>
          <w:rFonts w:ascii="Garamond" w:hAnsi="Garamond"/>
        </w:rPr>
        <w:t xml:space="preserve"> ЭСА аргона</w:t>
      </w:r>
      <w:r w:rsidRPr="00C54C52">
        <w:rPr>
          <w:rFonts w:ascii="Garamond" w:hAnsi="Garamond"/>
        </w:rPr>
        <w:t>.</w:t>
      </w:r>
    </w:p>
    <w:p w:rsidR="00563135" w:rsidRPr="00C54C52" w:rsidRDefault="00563135" w:rsidP="00543B4A">
      <w:pPr>
        <w:ind w:firstLine="0"/>
        <w:jc w:val="left"/>
        <w:rPr>
          <w:rFonts w:ascii="Garamond" w:hAnsi="Garamond"/>
        </w:rPr>
      </w:pPr>
      <w:r w:rsidRPr="00C54C52">
        <w:rPr>
          <w:rFonts w:ascii="Garamond" w:hAnsi="Garamond"/>
        </w:rPr>
        <w:t xml:space="preserve">Рассмотрены стабильные изотопы элементов третьего периода таблицы Менделеева.                                         </w:t>
      </w:r>
    </w:p>
    <w:p w:rsidR="00563135" w:rsidRPr="00C54C52" w:rsidRDefault="00563135" w:rsidP="00543B4A">
      <w:pPr>
        <w:ind w:firstLine="0"/>
        <w:jc w:val="left"/>
        <w:rPr>
          <w:rFonts w:ascii="Garamond" w:hAnsi="Garamond"/>
        </w:rPr>
      </w:pPr>
      <w:r w:rsidRPr="00C54C52">
        <w:rPr>
          <w:rFonts w:ascii="Garamond" w:hAnsi="Garamond"/>
        </w:rPr>
        <w:t xml:space="preserve">    Для уяснения закономерностей строения ядер атомов, рассмотрим схемы ядер их нестабильных изотопов, имеющих максимальное и минимальное к</w:t>
      </w:r>
      <w:r w:rsidR="008C20A1" w:rsidRPr="00C54C52">
        <w:rPr>
          <w:rFonts w:ascii="Garamond" w:hAnsi="Garamond"/>
        </w:rPr>
        <w:t>о</w:t>
      </w:r>
      <w:r w:rsidR="00CC209B" w:rsidRPr="00C54C52">
        <w:rPr>
          <w:rFonts w:ascii="Garamond" w:hAnsi="Garamond"/>
        </w:rPr>
        <w:t>личество нейтронов. На рис. 11.2</w:t>
      </w:r>
      <w:r w:rsidR="007A19DE" w:rsidRPr="00C54C52">
        <w:rPr>
          <w:rFonts w:ascii="Garamond" w:hAnsi="Garamond"/>
        </w:rPr>
        <w:t xml:space="preserve"> </w:t>
      </w:r>
      <w:r w:rsidR="000F4D0F" w:rsidRPr="00C54C52">
        <w:rPr>
          <w:rFonts w:ascii="Garamond" w:hAnsi="Garamond"/>
        </w:rPr>
        <w:t xml:space="preserve"> САЯ</w:t>
      </w:r>
      <w:r w:rsidR="00F82D35" w:rsidRPr="00C54C52">
        <w:rPr>
          <w:rFonts w:ascii="Garamond" w:hAnsi="Garamond"/>
        </w:rPr>
        <w:t xml:space="preserve"> нестабильного </w:t>
      </w:r>
      <w:r w:rsidR="007A19DE" w:rsidRPr="00C54C52">
        <w:rPr>
          <w:rFonts w:ascii="Garamond" w:hAnsi="Garamond"/>
        </w:rPr>
        <w:t xml:space="preserve"> атома натрия имеющего</w:t>
      </w:r>
      <w:r w:rsidRPr="00C54C52">
        <w:rPr>
          <w:rFonts w:ascii="Garamond" w:hAnsi="Garamond"/>
        </w:rPr>
        <w:t xml:space="preserve"> известное максимально</w:t>
      </w:r>
      <w:r w:rsidR="002D6ACF" w:rsidRPr="00C54C52">
        <w:rPr>
          <w:rFonts w:ascii="Garamond" w:hAnsi="Garamond"/>
        </w:rPr>
        <w:t>е количество нейтронов равное 28</w:t>
      </w:r>
      <w:r w:rsidRPr="00C54C52">
        <w:rPr>
          <w:rFonts w:ascii="Garamond" w:hAnsi="Garamond"/>
        </w:rPr>
        <w:t xml:space="preserve">. Естественно предположить, что </w:t>
      </w:r>
      <w:r w:rsidR="000F4D0F" w:rsidRPr="00C54C52">
        <w:rPr>
          <w:rFonts w:ascii="Garamond" w:hAnsi="Garamond"/>
        </w:rPr>
        <w:t>в основании находится САЯ</w:t>
      </w:r>
      <w:r w:rsidR="007A19DE" w:rsidRPr="00C54C52">
        <w:rPr>
          <w:rFonts w:ascii="Garamond" w:hAnsi="Garamond"/>
        </w:rPr>
        <w:t xml:space="preserve"> неона, имеющего</w:t>
      </w:r>
      <w:r w:rsidRPr="00C54C52">
        <w:rPr>
          <w:rFonts w:ascii="Garamond" w:hAnsi="Garamond"/>
        </w:rPr>
        <w:t xml:space="preserve"> максимально возможное количество нейтронов равное 24. Во второй части яд</w:t>
      </w:r>
      <w:r w:rsidR="000F4D0F" w:rsidRPr="00C54C52">
        <w:rPr>
          <w:rFonts w:ascii="Garamond" w:hAnsi="Garamond"/>
        </w:rPr>
        <w:t>ра атома натрия будет САЯ</w:t>
      </w:r>
      <w:r w:rsidRPr="00C54C52">
        <w:rPr>
          <w:rFonts w:ascii="Garamond" w:hAnsi="Garamond"/>
        </w:rPr>
        <w:t xml:space="preserve"> изотопа </w:t>
      </w:r>
      <w:r w:rsidRPr="00C54C52">
        <w:rPr>
          <w:rFonts w:ascii="Garamond" w:hAnsi="Garamond"/>
          <w:b/>
          <w:vertAlign w:val="subscript"/>
        </w:rPr>
        <w:t>1</w:t>
      </w:r>
      <w:r w:rsidRPr="00C54C52">
        <w:rPr>
          <w:rFonts w:ascii="Garamond" w:hAnsi="Garamond"/>
          <w:b/>
        </w:rPr>
        <w:t>Н</w:t>
      </w:r>
      <w:r w:rsidRPr="00C54C52">
        <w:rPr>
          <w:rFonts w:ascii="Garamond" w:hAnsi="Garamond"/>
          <w:b/>
          <w:vertAlign w:val="superscript"/>
        </w:rPr>
        <w:t>5</w:t>
      </w:r>
      <w:r w:rsidRPr="00C54C52">
        <w:rPr>
          <w:rFonts w:ascii="Garamond" w:hAnsi="Garamond"/>
        </w:rPr>
        <w:t>, имеющего один протон. Он будет притягивать один валентный электрон. Поэтому такой атом будет иметь химические свойства аналогично литию.</w:t>
      </w:r>
    </w:p>
    <w:p w:rsidR="00563135" w:rsidRPr="00C54C52" w:rsidRDefault="00563135" w:rsidP="00543B4A">
      <w:pPr>
        <w:ind w:firstLine="0"/>
        <w:jc w:val="left"/>
        <w:rPr>
          <w:rFonts w:ascii="Garamond" w:hAnsi="Garamond"/>
        </w:rPr>
      </w:pPr>
      <w:r w:rsidRPr="00C54C52">
        <w:rPr>
          <w:rFonts w:ascii="Garamond" w:hAnsi="Garamond"/>
        </w:rPr>
        <w:lastRenderedPageBreak/>
        <w:t xml:space="preserve">     На рисунках: «</w:t>
      </w:r>
      <w:r w:rsidR="002D6ACF" w:rsidRPr="00C54C52">
        <w:rPr>
          <w:rFonts w:ascii="Garamond" w:hAnsi="Garamond"/>
        </w:rPr>
        <w:t>рис. 12.2</w:t>
      </w:r>
      <w:r w:rsidR="008C20A1" w:rsidRPr="00C54C52">
        <w:rPr>
          <w:rFonts w:ascii="Garamond" w:hAnsi="Garamond"/>
        </w:rPr>
        <w:t>; рис. 13.</w:t>
      </w:r>
      <w:r w:rsidR="002D6ACF" w:rsidRPr="00C54C52">
        <w:rPr>
          <w:rFonts w:ascii="Garamond" w:hAnsi="Garamond"/>
        </w:rPr>
        <w:t>2; рис. 14.2; рис. 15.2; рис. 16.2; рис. 17.2; рис. 18.2</w:t>
      </w:r>
      <w:r w:rsidR="000F4D0F" w:rsidRPr="00C54C52">
        <w:rPr>
          <w:rFonts w:ascii="Garamond" w:hAnsi="Garamond"/>
        </w:rPr>
        <w:t xml:space="preserve">» </w:t>
      </w:r>
      <w:proofErr w:type="gramStart"/>
      <w:r w:rsidR="000F4D0F" w:rsidRPr="00C54C52">
        <w:rPr>
          <w:rFonts w:ascii="Garamond" w:hAnsi="Garamond"/>
        </w:rPr>
        <w:t>показаны</w:t>
      </w:r>
      <w:proofErr w:type="gramEnd"/>
      <w:r w:rsidR="000F4D0F" w:rsidRPr="00C54C52">
        <w:rPr>
          <w:rFonts w:ascii="Garamond" w:hAnsi="Garamond"/>
        </w:rPr>
        <w:t xml:space="preserve"> </w:t>
      </w:r>
      <w:r w:rsidR="009651F5" w:rsidRPr="00C54C52">
        <w:rPr>
          <w:rFonts w:ascii="Garamond" w:hAnsi="Garamond"/>
        </w:rPr>
        <w:t>С</w:t>
      </w:r>
      <w:r w:rsidR="000F4D0F" w:rsidRPr="00C54C52">
        <w:rPr>
          <w:rFonts w:ascii="Garamond" w:hAnsi="Garamond"/>
        </w:rPr>
        <w:t>АЯ</w:t>
      </w:r>
      <w:r w:rsidRPr="00C54C52">
        <w:rPr>
          <w:rFonts w:ascii="Garamond" w:hAnsi="Garamond"/>
        </w:rPr>
        <w:t xml:space="preserve"> изотопов соответственно: «</w:t>
      </w:r>
      <w:r w:rsidRPr="00C54C52">
        <w:rPr>
          <w:rFonts w:ascii="Garamond" w:hAnsi="Garamond"/>
          <w:b/>
          <w:vertAlign w:val="subscript"/>
        </w:rPr>
        <w:t>12</w:t>
      </w:r>
      <w:r w:rsidRPr="00C54C52">
        <w:rPr>
          <w:rFonts w:ascii="Garamond" w:hAnsi="Garamond"/>
          <w:b/>
          <w:lang w:val="en-US"/>
        </w:rPr>
        <w:t>Mg</w:t>
      </w:r>
      <w:r w:rsidRPr="00C54C52">
        <w:rPr>
          <w:rFonts w:ascii="Garamond" w:hAnsi="Garamond"/>
          <w:b/>
          <w:vertAlign w:val="superscript"/>
        </w:rPr>
        <w:t>40</w:t>
      </w:r>
      <w:r w:rsidRPr="00C54C52">
        <w:rPr>
          <w:rFonts w:ascii="Garamond" w:hAnsi="Garamond"/>
          <w:b/>
        </w:rPr>
        <w:t xml:space="preserve">; </w:t>
      </w:r>
      <w:r w:rsidRPr="00C54C52">
        <w:rPr>
          <w:rFonts w:ascii="Garamond" w:hAnsi="Garamond"/>
          <w:b/>
          <w:vertAlign w:val="subscript"/>
        </w:rPr>
        <w:t>13</w:t>
      </w:r>
      <w:r w:rsidRPr="00C54C52">
        <w:rPr>
          <w:rFonts w:ascii="Garamond" w:hAnsi="Garamond"/>
          <w:b/>
          <w:lang w:val="en-US"/>
        </w:rPr>
        <w:t>Al</w:t>
      </w:r>
      <w:r w:rsidRPr="00C54C52">
        <w:rPr>
          <w:rFonts w:ascii="Garamond" w:hAnsi="Garamond"/>
          <w:b/>
          <w:vertAlign w:val="superscript"/>
        </w:rPr>
        <w:t>43</w:t>
      </w:r>
      <w:r w:rsidRPr="00C54C52">
        <w:rPr>
          <w:rFonts w:ascii="Garamond" w:hAnsi="Garamond"/>
          <w:b/>
        </w:rPr>
        <w:t xml:space="preserve">; </w:t>
      </w:r>
      <w:r w:rsidRPr="00C54C52">
        <w:rPr>
          <w:rFonts w:ascii="Garamond" w:hAnsi="Garamond"/>
          <w:b/>
          <w:vertAlign w:val="subscript"/>
        </w:rPr>
        <w:t>14</w:t>
      </w:r>
      <w:r w:rsidRPr="00C54C52">
        <w:rPr>
          <w:rFonts w:ascii="Garamond" w:hAnsi="Garamond"/>
          <w:b/>
          <w:lang w:val="en-US"/>
        </w:rPr>
        <w:t>Si</w:t>
      </w:r>
      <w:r w:rsidRPr="00C54C52">
        <w:rPr>
          <w:rFonts w:ascii="Garamond" w:hAnsi="Garamond"/>
          <w:b/>
          <w:vertAlign w:val="superscript"/>
        </w:rPr>
        <w:t>44</w:t>
      </w:r>
      <w:r w:rsidRPr="00C54C52">
        <w:rPr>
          <w:rFonts w:ascii="Garamond" w:hAnsi="Garamond"/>
          <w:b/>
        </w:rPr>
        <w:t xml:space="preserve">; </w:t>
      </w:r>
      <w:r w:rsidRPr="00C54C52">
        <w:rPr>
          <w:rFonts w:ascii="Garamond" w:hAnsi="Garamond"/>
          <w:b/>
          <w:vertAlign w:val="subscript"/>
        </w:rPr>
        <w:t>15</w:t>
      </w:r>
      <w:r w:rsidRPr="00C54C52">
        <w:rPr>
          <w:rFonts w:ascii="Garamond" w:hAnsi="Garamond"/>
          <w:b/>
          <w:lang w:val="en-US"/>
        </w:rPr>
        <w:t>P</w:t>
      </w:r>
      <w:r w:rsidRPr="00C54C52">
        <w:rPr>
          <w:rFonts w:ascii="Garamond" w:hAnsi="Garamond"/>
          <w:b/>
          <w:vertAlign w:val="superscript"/>
        </w:rPr>
        <w:t>47</w:t>
      </w:r>
      <w:r w:rsidRPr="00C54C52">
        <w:rPr>
          <w:rFonts w:ascii="Garamond" w:hAnsi="Garamond"/>
          <w:b/>
        </w:rPr>
        <w:t xml:space="preserve">; </w:t>
      </w:r>
      <w:r w:rsidRPr="00C54C52">
        <w:rPr>
          <w:rFonts w:ascii="Garamond" w:hAnsi="Garamond"/>
          <w:b/>
          <w:vertAlign w:val="subscript"/>
        </w:rPr>
        <w:t>16</w:t>
      </w:r>
      <w:r w:rsidRPr="00C54C52">
        <w:rPr>
          <w:rFonts w:ascii="Garamond" w:hAnsi="Garamond"/>
          <w:b/>
          <w:lang w:val="en-US"/>
        </w:rPr>
        <w:t>S</w:t>
      </w:r>
      <w:r w:rsidRPr="00C54C52">
        <w:rPr>
          <w:rFonts w:ascii="Garamond" w:hAnsi="Garamond"/>
          <w:b/>
          <w:vertAlign w:val="superscript"/>
        </w:rPr>
        <w:t>49</w:t>
      </w:r>
      <w:r w:rsidRPr="00C54C52">
        <w:rPr>
          <w:rFonts w:ascii="Garamond" w:hAnsi="Garamond"/>
          <w:b/>
        </w:rPr>
        <w:t xml:space="preserve">; </w:t>
      </w:r>
      <w:r w:rsidRPr="00C54C52">
        <w:rPr>
          <w:rFonts w:ascii="Garamond" w:hAnsi="Garamond"/>
          <w:b/>
          <w:vertAlign w:val="subscript"/>
        </w:rPr>
        <w:t>17</w:t>
      </w:r>
      <w:proofErr w:type="spellStart"/>
      <w:r w:rsidRPr="00C54C52">
        <w:rPr>
          <w:rFonts w:ascii="Garamond" w:hAnsi="Garamond"/>
          <w:b/>
          <w:lang w:val="en-US"/>
        </w:rPr>
        <w:t>Cl</w:t>
      </w:r>
      <w:proofErr w:type="spellEnd"/>
      <w:r w:rsidRPr="00C54C52">
        <w:rPr>
          <w:rFonts w:ascii="Garamond" w:hAnsi="Garamond"/>
          <w:b/>
          <w:vertAlign w:val="superscript"/>
        </w:rPr>
        <w:t>52</w:t>
      </w:r>
      <w:r w:rsidRPr="00C54C52">
        <w:rPr>
          <w:rFonts w:ascii="Garamond" w:hAnsi="Garamond"/>
          <w:b/>
        </w:rPr>
        <w:t xml:space="preserve">; </w:t>
      </w:r>
      <w:r w:rsidRPr="00C54C52">
        <w:rPr>
          <w:rFonts w:ascii="Garamond" w:hAnsi="Garamond"/>
          <w:b/>
          <w:vertAlign w:val="subscript"/>
        </w:rPr>
        <w:t>18</w:t>
      </w:r>
      <w:proofErr w:type="spellStart"/>
      <w:r w:rsidRPr="00C54C52">
        <w:rPr>
          <w:rFonts w:ascii="Garamond" w:hAnsi="Garamond"/>
          <w:b/>
          <w:lang w:val="en-US"/>
        </w:rPr>
        <w:t>Ar</w:t>
      </w:r>
      <w:proofErr w:type="spellEnd"/>
      <w:r w:rsidRPr="00C54C52">
        <w:rPr>
          <w:rFonts w:ascii="Garamond" w:hAnsi="Garamond"/>
          <w:b/>
          <w:vertAlign w:val="superscript"/>
        </w:rPr>
        <w:t>54</w:t>
      </w:r>
      <w:r w:rsidRPr="00C54C52">
        <w:rPr>
          <w:rFonts w:ascii="Garamond" w:hAnsi="Garamond"/>
        </w:rPr>
        <w:t>», имеющие максимально известное количество нейтронов. В основании или подложке этих</w:t>
      </w:r>
      <w:r w:rsidR="009651F5" w:rsidRPr="00C54C52">
        <w:rPr>
          <w:rFonts w:ascii="Garamond" w:hAnsi="Garamond"/>
        </w:rPr>
        <w:t xml:space="preserve"> схем находится САЯ</w:t>
      </w:r>
      <w:r w:rsidRPr="00C54C52">
        <w:rPr>
          <w:rFonts w:ascii="Garamond" w:hAnsi="Garamond"/>
        </w:rPr>
        <w:t xml:space="preserve"> неона </w:t>
      </w:r>
      <w:r w:rsidRPr="00C54C52">
        <w:rPr>
          <w:rFonts w:ascii="Garamond" w:hAnsi="Garamond"/>
          <w:b/>
          <w:vertAlign w:val="subscript"/>
        </w:rPr>
        <w:t>10</w:t>
      </w:r>
      <w:r w:rsidRPr="00C54C52">
        <w:rPr>
          <w:rFonts w:ascii="Garamond" w:hAnsi="Garamond"/>
          <w:b/>
          <w:lang w:val="en-US"/>
        </w:rPr>
        <w:t>Ne</w:t>
      </w:r>
      <w:r w:rsidRPr="00C54C52">
        <w:rPr>
          <w:rFonts w:ascii="Garamond" w:hAnsi="Garamond"/>
          <w:b/>
          <w:vertAlign w:val="superscript"/>
        </w:rPr>
        <w:t>34</w:t>
      </w:r>
      <w:r w:rsidRPr="00C54C52">
        <w:rPr>
          <w:rFonts w:ascii="Garamond" w:hAnsi="Garamond"/>
        </w:rPr>
        <w:t xml:space="preserve"> имеющего максимальное количество нейтронов.</w:t>
      </w:r>
      <w:r w:rsidR="00D976D0" w:rsidRPr="00C54C52">
        <w:rPr>
          <w:rFonts w:ascii="Garamond" w:hAnsi="Garamond"/>
        </w:rPr>
        <w:t xml:space="preserve"> Во второй части этих ядер находятся</w:t>
      </w:r>
      <w:r w:rsidRPr="00C54C52">
        <w:rPr>
          <w:rFonts w:ascii="Garamond" w:hAnsi="Garamond"/>
        </w:rPr>
        <w:t xml:space="preserve"> оставшиеся нуклоны.  Они будут иметь вид ядер следующих элементов: </w:t>
      </w:r>
      <w:r w:rsidRPr="00C54C52">
        <w:rPr>
          <w:rFonts w:ascii="Garamond" w:hAnsi="Garamond"/>
          <w:b/>
        </w:rPr>
        <w:t>«</w:t>
      </w:r>
      <w:r w:rsidRPr="00C54C52">
        <w:rPr>
          <w:rFonts w:ascii="Garamond" w:hAnsi="Garamond"/>
          <w:b/>
          <w:vertAlign w:val="subscript"/>
        </w:rPr>
        <w:t>2</w:t>
      </w:r>
      <w:r w:rsidRPr="00C54C52">
        <w:rPr>
          <w:rFonts w:ascii="Garamond" w:hAnsi="Garamond"/>
          <w:b/>
          <w:lang w:val="en-US"/>
        </w:rPr>
        <w:t>He</w:t>
      </w:r>
      <w:r w:rsidRPr="00C54C52">
        <w:rPr>
          <w:rFonts w:ascii="Garamond" w:hAnsi="Garamond"/>
          <w:b/>
          <w:vertAlign w:val="superscript"/>
        </w:rPr>
        <w:t>6</w:t>
      </w:r>
      <w:r w:rsidRPr="00C54C52">
        <w:rPr>
          <w:rFonts w:ascii="Garamond" w:hAnsi="Garamond"/>
          <w:b/>
        </w:rPr>
        <w:t xml:space="preserve">; </w:t>
      </w:r>
      <w:r w:rsidRPr="00C54C52">
        <w:rPr>
          <w:rFonts w:ascii="Garamond" w:hAnsi="Garamond"/>
          <w:b/>
          <w:vertAlign w:val="subscript"/>
        </w:rPr>
        <w:t>3</w:t>
      </w:r>
      <w:r w:rsidRPr="00C54C52">
        <w:rPr>
          <w:rFonts w:ascii="Garamond" w:hAnsi="Garamond"/>
          <w:b/>
          <w:lang w:val="en-US"/>
        </w:rPr>
        <w:t>Li</w:t>
      </w:r>
      <w:r w:rsidRPr="00C54C52">
        <w:rPr>
          <w:rFonts w:ascii="Garamond" w:hAnsi="Garamond"/>
          <w:b/>
          <w:vertAlign w:val="superscript"/>
        </w:rPr>
        <w:t>9</w:t>
      </w:r>
      <w:r w:rsidRPr="00C54C52">
        <w:rPr>
          <w:rFonts w:ascii="Garamond" w:hAnsi="Garamond"/>
          <w:b/>
        </w:rPr>
        <w:t xml:space="preserve">; </w:t>
      </w:r>
      <w:r w:rsidRPr="00C54C52">
        <w:rPr>
          <w:rFonts w:ascii="Garamond" w:hAnsi="Garamond"/>
          <w:b/>
          <w:vertAlign w:val="subscript"/>
        </w:rPr>
        <w:t>4</w:t>
      </w:r>
      <w:r w:rsidRPr="00C54C52">
        <w:rPr>
          <w:rFonts w:ascii="Garamond" w:hAnsi="Garamond"/>
          <w:b/>
          <w:lang w:val="en-US"/>
        </w:rPr>
        <w:t>Be</w:t>
      </w:r>
      <w:r w:rsidRPr="00C54C52">
        <w:rPr>
          <w:rFonts w:ascii="Garamond" w:hAnsi="Garamond"/>
          <w:b/>
          <w:vertAlign w:val="superscript"/>
        </w:rPr>
        <w:t>10</w:t>
      </w:r>
      <w:r w:rsidRPr="00C54C52">
        <w:rPr>
          <w:rFonts w:ascii="Garamond" w:hAnsi="Garamond"/>
          <w:b/>
        </w:rPr>
        <w:t xml:space="preserve">; </w:t>
      </w:r>
      <w:r w:rsidRPr="00C54C52">
        <w:rPr>
          <w:rFonts w:ascii="Garamond" w:hAnsi="Garamond"/>
          <w:b/>
          <w:vertAlign w:val="subscript"/>
        </w:rPr>
        <w:t>5</w:t>
      </w:r>
      <w:r w:rsidRPr="00C54C52">
        <w:rPr>
          <w:rFonts w:ascii="Garamond" w:hAnsi="Garamond"/>
          <w:b/>
          <w:lang w:val="en-US"/>
        </w:rPr>
        <w:t>B</w:t>
      </w:r>
      <w:r w:rsidRPr="00C54C52">
        <w:rPr>
          <w:rFonts w:ascii="Garamond" w:hAnsi="Garamond"/>
          <w:b/>
          <w:vertAlign w:val="superscript"/>
        </w:rPr>
        <w:t>13</w:t>
      </w:r>
      <w:r w:rsidRPr="00C54C52">
        <w:rPr>
          <w:rFonts w:ascii="Garamond" w:hAnsi="Garamond"/>
          <w:b/>
        </w:rPr>
        <w:t xml:space="preserve">; </w:t>
      </w:r>
      <w:r w:rsidRPr="00C54C52">
        <w:rPr>
          <w:rFonts w:ascii="Garamond" w:hAnsi="Garamond"/>
          <w:b/>
          <w:vertAlign w:val="subscript"/>
        </w:rPr>
        <w:t>6</w:t>
      </w:r>
      <w:r w:rsidRPr="00C54C52">
        <w:rPr>
          <w:rFonts w:ascii="Garamond" w:hAnsi="Garamond"/>
          <w:b/>
          <w:lang w:val="en-US"/>
        </w:rPr>
        <w:t>C</w:t>
      </w:r>
      <w:r w:rsidRPr="00C54C52">
        <w:rPr>
          <w:rFonts w:ascii="Garamond" w:hAnsi="Garamond"/>
          <w:b/>
          <w:vertAlign w:val="superscript"/>
        </w:rPr>
        <w:t>15</w:t>
      </w:r>
      <w:r w:rsidRPr="00C54C52">
        <w:rPr>
          <w:rFonts w:ascii="Garamond" w:hAnsi="Garamond"/>
          <w:b/>
        </w:rPr>
        <w:t xml:space="preserve">: </w:t>
      </w:r>
      <w:r w:rsidRPr="00C54C52">
        <w:rPr>
          <w:rFonts w:ascii="Garamond" w:hAnsi="Garamond"/>
          <w:b/>
          <w:vertAlign w:val="subscript"/>
        </w:rPr>
        <w:t>7</w:t>
      </w:r>
      <w:r w:rsidRPr="00C54C52">
        <w:rPr>
          <w:rFonts w:ascii="Garamond" w:hAnsi="Garamond"/>
          <w:b/>
          <w:lang w:val="en-US"/>
        </w:rPr>
        <w:t>N</w:t>
      </w:r>
      <w:r w:rsidRPr="00C54C52">
        <w:rPr>
          <w:rFonts w:ascii="Garamond" w:hAnsi="Garamond"/>
          <w:b/>
          <w:vertAlign w:val="superscript"/>
        </w:rPr>
        <w:t>18</w:t>
      </w:r>
      <w:r w:rsidRPr="00C54C52">
        <w:rPr>
          <w:rFonts w:ascii="Garamond" w:hAnsi="Garamond"/>
          <w:b/>
        </w:rPr>
        <w:t xml:space="preserve">: </w:t>
      </w:r>
      <w:r w:rsidRPr="00C54C52">
        <w:rPr>
          <w:rFonts w:ascii="Garamond" w:hAnsi="Garamond"/>
          <w:b/>
          <w:vertAlign w:val="subscript"/>
        </w:rPr>
        <w:t>8</w:t>
      </w:r>
      <w:r w:rsidRPr="00C54C52">
        <w:rPr>
          <w:rFonts w:ascii="Garamond" w:hAnsi="Garamond"/>
          <w:b/>
          <w:lang w:val="en-US"/>
        </w:rPr>
        <w:t>O</w:t>
      </w:r>
      <w:r w:rsidRPr="00C54C52">
        <w:rPr>
          <w:rFonts w:ascii="Garamond" w:hAnsi="Garamond"/>
          <w:b/>
          <w:vertAlign w:val="superscript"/>
        </w:rPr>
        <w:t>20</w:t>
      </w:r>
      <w:r w:rsidRPr="00C54C52">
        <w:rPr>
          <w:rFonts w:ascii="Garamond" w:hAnsi="Garamond"/>
          <w:b/>
        </w:rPr>
        <w:t xml:space="preserve">». </w:t>
      </w:r>
      <w:r w:rsidRPr="00C54C52">
        <w:rPr>
          <w:rFonts w:ascii="Garamond" w:hAnsi="Garamond"/>
        </w:rPr>
        <w:t>Количество протонов в этих частях ядер будет определять и количество валентных электронов</w:t>
      </w:r>
      <w:r w:rsidRPr="00C54C52">
        <w:rPr>
          <w:rFonts w:ascii="Garamond" w:hAnsi="Garamond"/>
          <w:b/>
        </w:rPr>
        <w:t xml:space="preserve"> </w:t>
      </w:r>
      <w:r w:rsidRPr="00C54C52">
        <w:rPr>
          <w:rFonts w:ascii="Garamond" w:hAnsi="Garamond"/>
        </w:rPr>
        <w:t>в них. Поэтому химические свойства этих элементов будут аналогичны свойствам следующих элементов соответственно: «бериллий, бор, углерод, азот, кислород, фтор, неон». Все остальные электроны, кроме валентных, будут опоясывать ядра соответствующих элементов и в химических связях не участвуют.</w:t>
      </w:r>
    </w:p>
    <w:p w:rsidR="00563135" w:rsidRPr="00C54C52" w:rsidRDefault="00563135" w:rsidP="005563E2">
      <w:pPr>
        <w:ind w:firstLine="0"/>
        <w:jc w:val="left"/>
        <w:rPr>
          <w:rFonts w:ascii="Garamond" w:hAnsi="Garamond"/>
        </w:rPr>
      </w:pPr>
      <w:r w:rsidRPr="00C54C52">
        <w:rPr>
          <w:rFonts w:ascii="Garamond" w:hAnsi="Garamond"/>
        </w:rPr>
        <w:t xml:space="preserve">    Схемы ядер атомов нестабильных изотопов, элементов третьего периода таблицы Менделеева имеющие минимальное количество нейтронов, показаны на ри</w:t>
      </w:r>
      <w:r w:rsidR="008C20A1" w:rsidRPr="00C54C52">
        <w:rPr>
          <w:rFonts w:ascii="Garamond" w:hAnsi="Garamond"/>
        </w:rPr>
        <w:t>с</w:t>
      </w:r>
      <w:r w:rsidR="00A86175" w:rsidRPr="00C54C52">
        <w:rPr>
          <w:rFonts w:ascii="Garamond" w:hAnsi="Garamond"/>
        </w:rPr>
        <w:t>унках соответственно: «рис. 11.3; рис. 12.3; рис.13.3; рис. 14.3; рис. 15.3; рис 16.3; рис.17.3; 18.3</w:t>
      </w:r>
      <w:r w:rsidRPr="00C54C52">
        <w:rPr>
          <w:rFonts w:ascii="Garamond" w:hAnsi="Garamond"/>
        </w:rPr>
        <w:t>». Естественно предположить, что в основании или под</w:t>
      </w:r>
      <w:r w:rsidR="009651F5" w:rsidRPr="00C54C52">
        <w:rPr>
          <w:rFonts w:ascii="Garamond" w:hAnsi="Garamond"/>
        </w:rPr>
        <w:t>ложке находится САЯ</w:t>
      </w:r>
      <w:r w:rsidRPr="00C54C52">
        <w:rPr>
          <w:rFonts w:ascii="Garamond" w:hAnsi="Garamond"/>
        </w:rPr>
        <w:t xml:space="preserve"> неона, имеющ</w:t>
      </w:r>
      <w:r w:rsidR="00D976D0" w:rsidRPr="00C54C52">
        <w:rPr>
          <w:rFonts w:ascii="Garamond" w:hAnsi="Garamond"/>
        </w:rPr>
        <w:t>его</w:t>
      </w:r>
      <w:r w:rsidRPr="00C54C52">
        <w:rPr>
          <w:rFonts w:ascii="Garamond" w:hAnsi="Garamond"/>
        </w:rPr>
        <w:t xml:space="preserve"> известное минимальное количество нейтронов равное 5. Во второй части этих ядер находятся оставшиеся н</w:t>
      </w:r>
      <w:r w:rsidR="009651F5" w:rsidRPr="00C54C52">
        <w:rPr>
          <w:rFonts w:ascii="Garamond" w:hAnsi="Garamond"/>
        </w:rPr>
        <w:t>уклоны. Они будут иметь вид САЯ</w:t>
      </w:r>
      <w:r w:rsidRPr="00C54C52">
        <w:rPr>
          <w:rFonts w:ascii="Garamond" w:hAnsi="Garamond"/>
        </w:rPr>
        <w:t xml:space="preserve"> следующих элементов</w:t>
      </w:r>
      <w:r w:rsidRPr="00C54C52">
        <w:rPr>
          <w:rFonts w:ascii="Garamond" w:hAnsi="Garamond"/>
          <w:b/>
        </w:rPr>
        <w:t>: «</w:t>
      </w:r>
      <w:r w:rsidRPr="00C54C52">
        <w:rPr>
          <w:rFonts w:ascii="Garamond" w:hAnsi="Garamond"/>
          <w:b/>
          <w:vertAlign w:val="subscript"/>
        </w:rPr>
        <w:t>1</w:t>
      </w:r>
      <w:r w:rsidRPr="00C54C52">
        <w:rPr>
          <w:rFonts w:ascii="Garamond" w:hAnsi="Garamond"/>
          <w:b/>
          <w:lang w:val="en-US"/>
        </w:rPr>
        <w:t>H</w:t>
      </w:r>
      <w:r w:rsidRPr="00C54C52">
        <w:rPr>
          <w:rFonts w:ascii="Garamond" w:hAnsi="Garamond"/>
          <w:b/>
          <w:vertAlign w:val="superscript"/>
        </w:rPr>
        <w:t>2</w:t>
      </w:r>
      <w:r w:rsidRPr="00C54C52">
        <w:rPr>
          <w:rFonts w:ascii="Garamond" w:hAnsi="Garamond"/>
          <w:b/>
        </w:rPr>
        <w:t xml:space="preserve">; </w:t>
      </w:r>
      <w:r w:rsidRPr="00C54C52">
        <w:rPr>
          <w:rFonts w:ascii="Garamond" w:hAnsi="Garamond"/>
          <w:b/>
          <w:vertAlign w:val="subscript"/>
        </w:rPr>
        <w:t>2</w:t>
      </w:r>
      <w:r w:rsidRPr="00C54C52">
        <w:rPr>
          <w:rFonts w:ascii="Garamond" w:hAnsi="Garamond"/>
          <w:b/>
          <w:lang w:val="en-US"/>
        </w:rPr>
        <w:t>He</w:t>
      </w:r>
      <w:r w:rsidRPr="00C54C52">
        <w:rPr>
          <w:rFonts w:ascii="Garamond" w:hAnsi="Garamond"/>
          <w:b/>
          <w:vertAlign w:val="superscript"/>
        </w:rPr>
        <w:t>3</w:t>
      </w:r>
      <w:r w:rsidRPr="00C54C52">
        <w:rPr>
          <w:rFonts w:ascii="Garamond" w:hAnsi="Garamond"/>
          <w:b/>
        </w:rPr>
        <w:t xml:space="preserve">; </w:t>
      </w:r>
      <w:r w:rsidRPr="00C54C52">
        <w:rPr>
          <w:rFonts w:ascii="Garamond" w:hAnsi="Garamond"/>
          <w:b/>
          <w:vertAlign w:val="subscript"/>
        </w:rPr>
        <w:t>3</w:t>
      </w:r>
      <w:r w:rsidRPr="00C54C52">
        <w:rPr>
          <w:rFonts w:ascii="Garamond" w:hAnsi="Garamond"/>
          <w:b/>
          <w:lang w:val="en-US"/>
        </w:rPr>
        <w:t>Li</w:t>
      </w:r>
      <w:r w:rsidRPr="00C54C52">
        <w:rPr>
          <w:rFonts w:ascii="Garamond" w:hAnsi="Garamond"/>
          <w:b/>
          <w:vertAlign w:val="superscript"/>
        </w:rPr>
        <w:t>5</w:t>
      </w:r>
      <w:r w:rsidRPr="00C54C52">
        <w:rPr>
          <w:rFonts w:ascii="Garamond" w:hAnsi="Garamond"/>
          <w:b/>
        </w:rPr>
        <w:t xml:space="preserve">; </w:t>
      </w:r>
      <w:r w:rsidRPr="00C54C52">
        <w:rPr>
          <w:rFonts w:ascii="Garamond" w:hAnsi="Garamond"/>
          <w:b/>
          <w:vertAlign w:val="subscript"/>
        </w:rPr>
        <w:t>4</w:t>
      </w:r>
      <w:r w:rsidRPr="00C54C52">
        <w:rPr>
          <w:rFonts w:ascii="Garamond" w:hAnsi="Garamond"/>
          <w:b/>
          <w:lang w:val="en-US"/>
        </w:rPr>
        <w:t>Be</w:t>
      </w:r>
      <w:r w:rsidRPr="00C54C52">
        <w:rPr>
          <w:rFonts w:ascii="Garamond" w:hAnsi="Garamond"/>
          <w:b/>
          <w:vertAlign w:val="superscript"/>
        </w:rPr>
        <w:t>6</w:t>
      </w:r>
      <w:r w:rsidRPr="00C54C52">
        <w:rPr>
          <w:rFonts w:ascii="Garamond" w:hAnsi="Garamond"/>
          <w:b/>
        </w:rPr>
        <w:t xml:space="preserve">; </w:t>
      </w:r>
      <w:r w:rsidRPr="00C54C52">
        <w:rPr>
          <w:rFonts w:ascii="Garamond" w:hAnsi="Garamond"/>
          <w:b/>
          <w:vertAlign w:val="subscript"/>
        </w:rPr>
        <w:t>5</w:t>
      </w:r>
      <w:r w:rsidRPr="00C54C52">
        <w:rPr>
          <w:rFonts w:ascii="Garamond" w:hAnsi="Garamond"/>
          <w:b/>
          <w:lang w:val="en-US"/>
        </w:rPr>
        <w:t>B</w:t>
      </w:r>
      <w:r w:rsidRPr="00C54C52">
        <w:rPr>
          <w:rFonts w:ascii="Garamond" w:hAnsi="Garamond"/>
          <w:b/>
          <w:vertAlign w:val="superscript"/>
        </w:rPr>
        <w:t>9</w:t>
      </w:r>
      <w:r w:rsidRPr="00C54C52">
        <w:rPr>
          <w:rFonts w:ascii="Garamond" w:hAnsi="Garamond"/>
          <w:b/>
        </w:rPr>
        <w:t xml:space="preserve">; </w:t>
      </w:r>
      <w:r w:rsidRPr="00C54C52">
        <w:rPr>
          <w:rFonts w:ascii="Garamond" w:hAnsi="Garamond"/>
          <w:b/>
          <w:vertAlign w:val="subscript"/>
        </w:rPr>
        <w:t>6</w:t>
      </w:r>
      <w:r w:rsidRPr="00C54C52">
        <w:rPr>
          <w:rFonts w:ascii="Garamond" w:hAnsi="Garamond"/>
          <w:b/>
          <w:lang w:val="en-US"/>
        </w:rPr>
        <w:t>C</w:t>
      </w:r>
      <w:r w:rsidRPr="00C54C52">
        <w:rPr>
          <w:rFonts w:ascii="Garamond" w:hAnsi="Garamond"/>
          <w:b/>
          <w:vertAlign w:val="superscript"/>
        </w:rPr>
        <w:t>10</w:t>
      </w:r>
      <w:r w:rsidRPr="00C54C52">
        <w:rPr>
          <w:rFonts w:ascii="Garamond" w:hAnsi="Garamond"/>
          <w:b/>
        </w:rPr>
        <w:t xml:space="preserve">; </w:t>
      </w:r>
      <w:r w:rsidRPr="00C54C52">
        <w:rPr>
          <w:rFonts w:ascii="Garamond" w:hAnsi="Garamond"/>
          <w:b/>
          <w:vertAlign w:val="subscript"/>
        </w:rPr>
        <w:t>7</w:t>
      </w:r>
      <w:r w:rsidRPr="00C54C52">
        <w:rPr>
          <w:rFonts w:ascii="Garamond" w:hAnsi="Garamond"/>
          <w:b/>
          <w:lang w:val="en-US"/>
        </w:rPr>
        <w:t>N</w:t>
      </w:r>
      <w:r w:rsidRPr="00C54C52">
        <w:rPr>
          <w:rFonts w:ascii="Garamond" w:hAnsi="Garamond"/>
          <w:b/>
          <w:vertAlign w:val="superscript"/>
        </w:rPr>
        <w:t>10</w:t>
      </w:r>
      <w:r w:rsidR="00EF0EBA" w:rsidRPr="00C54C52">
        <w:rPr>
          <w:rFonts w:ascii="Garamond" w:hAnsi="Garamond"/>
          <w:b/>
        </w:rPr>
        <w:t>;</w:t>
      </w:r>
      <w:r w:rsidR="00EF0EBA" w:rsidRPr="00C54C52">
        <w:rPr>
          <w:rFonts w:ascii="Garamond" w:hAnsi="Garamond"/>
          <w:b/>
          <w:vertAlign w:val="subscript"/>
        </w:rPr>
        <w:t>8</w:t>
      </w:r>
      <w:r w:rsidR="00EF0EBA" w:rsidRPr="00C54C52">
        <w:rPr>
          <w:rFonts w:ascii="Garamond" w:hAnsi="Garamond"/>
          <w:b/>
        </w:rPr>
        <w:t>О</w:t>
      </w:r>
      <w:r w:rsidR="00EF0EBA" w:rsidRPr="00C54C52">
        <w:rPr>
          <w:rFonts w:ascii="Garamond" w:hAnsi="Garamond"/>
          <w:b/>
          <w:vertAlign w:val="superscript"/>
        </w:rPr>
        <w:t>11</w:t>
      </w:r>
      <w:r w:rsidRPr="00C54C52">
        <w:rPr>
          <w:rFonts w:ascii="Garamond" w:hAnsi="Garamond"/>
          <w:b/>
        </w:rPr>
        <w:t>»</w:t>
      </w:r>
      <w:r w:rsidRPr="00C54C52">
        <w:rPr>
          <w:rFonts w:ascii="Garamond" w:hAnsi="Garamond"/>
        </w:rPr>
        <w:t>. Количество валентных электронов в этих ядрах определяется количеством протонов в них. Поэтому химические свойства этих элементов будут аналогичны свойствам следующих элементов соответственно: «литий, бериллий, бор, углерод, азот, кислород, фтор и неон»</w:t>
      </w:r>
      <w:r w:rsidR="00EA0C57" w:rsidRPr="00C54C52">
        <w:rPr>
          <w:rFonts w:ascii="Garamond" w:hAnsi="Garamond"/>
        </w:rPr>
        <w:t>,</w:t>
      </w:r>
      <w:r w:rsidR="0034206D" w:rsidRPr="00C54C52">
        <w:rPr>
          <w:rFonts w:ascii="Garamond" w:hAnsi="Garamond"/>
        </w:rPr>
        <w:t xml:space="preserve"> </w:t>
      </w:r>
      <w:r w:rsidR="00EA0C57" w:rsidRPr="00C54C52">
        <w:rPr>
          <w:rFonts w:ascii="Garamond" w:hAnsi="Garamond"/>
        </w:rPr>
        <w:t>расположенных в соответствующих рядах таблицы Менделеева</w:t>
      </w:r>
      <w:r w:rsidRPr="00C54C52">
        <w:rPr>
          <w:rFonts w:ascii="Garamond" w:hAnsi="Garamond"/>
        </w:rPr>
        <w:t>.</w:t>
      </w:r>
    </w:p>
    <w:p w:rsidR="00563135" w:rsidRPr="00C54C52" w:rsidRDefault="00563135" w:rsidP="005563E2">
      <w:pPr>
        <w:ind w:firstLine="0"/>
        <w:jc w:val="left"/>
        <w:rPr>
          <w:rFonts w:ascii="Garamond" w:hAnsi="Garamond"/>
        </w:rPr>
      </w:pPr>
      <w:r w:rsidRPr="00C54C52">
        <w:rPr>
          <w:rFonts w:ascii="Garamond" w:hAnsi="Garamond"/>
        </w:rPr>
        <w:t xml:space="preserve">     Схемы ядер и атомов следующих элементов таблицы Менделеева будут рассмотрены в следующих статьях. </w:t>
      </w:r>
    </w:p>
    <w:p w:rsidR="00563135" w:rsidRPr="0031478A" w:rsidRDefault="00563135" w:rsidP="009B26A7">
      <w:pPr>
        <w:ind w:firstLine="0"/>
        <w:jc w:val="left"/>
        <w:rPr>
          <w:rFonts w:ascii="Garamond" w:hAnsi="Garamond"/>
          <w:color w:val="000000"/>
        </w:rPr>
      </w:pPr>
    </w:p>
    <w:tbl>
      <w:tblPr>
        <w:tblW w:w="836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A0"/>
      </w:tblPr>
      <w:tblGrid>
        <w:gridCol w:w="4052"/>
        <w:gridCol w:w="260"/>
        <w:gridCol w:w="4053"/>
      </w:tblGrid>
      <w:tr w:rsidR="00EA0C57" w:rsidRPr="0031478A" w:rsidTr="00261F3A">
        <w:tc>
          <w:tcPr>
            <w:tcW w:w="4052" w:type="dxa"/>
            <w:vAlign w:val="center"/>
          </w:tcPr>
          <w:p w:rsidR="00EA0C57" w:rsidRPr="0031478A" w:rsidRDefault="00261F3A" w:rsidP="004867EC">
            <w:pPr>
              <w:ind w:firstLine="0"/>
              <w:jc w:val="center"/>
              <w:outlineLvl w:val="0"/>
              <w:rPr>
                <w:rFonts w:ascii="Garamond" w:hAnsi="Garamond"/>
                <w:b/>
                <w:vertAlign w:val="subscript"/>
              </w:rPr>
            </w:pPr>
            <w:r w:rsidRPr="0031478A">
              <w:rPr>
                <w:rFonts w:ascii="Garamond" w:hAnsi="Garamond"/>
                <w:noProof/>
              </w:rPr>
              <w:drawing>
                <wp:inline distT="0" distB="0" distL="0" distR="0">
                  <wp:extent cx="966470" cy="810895"/>
                  <wp:effectExtent l="19050" t="0" r="5080" b="0"/>
                  <wp:docPr id="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
                          <a:srcRect/>
                          <a:stretch>
                            <a:fillRect/>
                          </a:stretch>
                        </pic:blipFill>
                        <pic:spPr bwMode="auto">
                          <a:xfrm>
                            <a:off x="0" y="0"/>
                            <a:ext cx="966470" cy="810895"/>
                          </a:xfrm>
                          <a:prstGeom prst="rect">
                            <a:avLst/>
                          </a:prstGeom>
                          <a:noFill/>
                          <a:ln w="9525">
                            <a:noFill/>
                            <a:miter lim="800000"/>
                            <a:headEnd/>
                            <a:tailEnd/>
                          </a:ln>
                        </pic:spPr>
                      </pic:pic>
                    </a:graphicData>
                  </a:graphic>
                </wp:inline>
              </w:drawing>
            </w:r>
          </w:p>
        </w:tc>
        <w:tc>
          <w:tcPr>
            <w:tcW w:w="260" w:type="dxa"/>
            <w:tcBorders>
              <w:top w:val="nil"/>
              <w:bottom w:val="single" w:sz="4" w:space="0" w:color="auto"/>
              <w:right w:val="nil"/>
            </w:tcBorders>
          </w:tcPr>
          <w:p w:rsidR="00EA0C57" w:rsidRPr="0031478A" w:rsidRDefault="00EA0C57" w:rsidP="004867EC">
            <w:pPr>
              <w:ind w:firstLine="0"/>
              <w:jc w:val="center"/>
              <w:outlineLvl w:val="0"/>
              <w:rPr>
                <w:rFonts w:ascii="Garamond" w:hAnsi="Garamond"/>
                <w:b/>
                <w:vertAlign w:val="subscript"/>
              </w:rPr>
            </w:pPr>
          </w:p>
        </w:tc>
        <w:tc>
          <w:tcPr>
            <w:tcW w:w="4053" w:type="dxa"/>
            <w:tcBorders>
              <w:left w:val="nil"/>
            </w:tcBorders>
            <w:vAlign w:val="center"/>
          </w:tcPr>
          <w:p w:rsidR="00EA0C57" w:rsidRPr="0031478A" w:rsidRDefault="00261F3A" w:rsidP="004867EC">
            <w:pPr>
              <w:ind w:firstLine="0"/>
              <w:jc w:val="center"/>
              <w:outlineLvl w:val="0"/>
              <w:rPr>
                <w:rFonts w:ascii="Garamond" w:hAnsi="Garamond"/>
                <w:b/>
                <w:vertAlign w:val="subscript"/>
              </w:rPr>
            </w:pPr>
            <w:r w:rsidRPr="0031478A">
              <w:rPr>
                <w:rFonts w:ascii="Garamond" w:hAnsi="Garamond"/>
                <w:noProof/>
              </w:rPr>
              <w:drawing>
                <wp:inline distT="0" distB="0" distL="0" distR="0">
                  <wp:extent cx="1854835" cy="1190625"/>
                  <wp:effectExtent l="19050" t="0" r="0" b="0"/>
                  <wp:docPr id="2"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9"/>
                          <a:srcRect/>
                          <a:stretch>
                            <a:fillRect/>
                          </a:stretch>
                        </pic:blipFill>
                        <pic:spPr bwMode="auto">
                          <a:xfrm>
                            <a:off x="0" y="0"/>
                            <a:ext cx="1854835" cy="1190625"/>
                          </a:xfrm>
                          <a:prstGeom prst="rect">
                            <a:avLst/>
                          </a:prstGeom>
                          <a:noFill/>
                          <a:ln w="9525">
                            <a:noFill/>
                            <a:miter lim="800000"/>
                            <a:headEnd/>
                            <a:tailEnd/>
                          </a:ln>
                        </pic:spPr>
                      </pic:pic>
                    </a:graphicData>
                  </a:graphic>
                </wp:inline>
              </w:drawing>
            </w:r>
          </w:p>
        </w:tc>
      </w:tr>
      <w:tr w:rsidR="00E0519A" w:rsidRPr="0031478A" w:rsidTr="00261F3A">
        <w:tc>
          <w:tcPr>
            <w:tcW w:w="4052" w:type="dxa"/>
            <w:tcBorders>
              <w:top w:val="single" w:sz="4" w:space="0" w:color="auto"/>
            </w:tcBorders>
            <w:vAlign w:val="center"/>
          </w:tcPr>
          <w:p w:rsidR="00E0519A" w:rsidRPr="0031478A" w:rsidRDefault="00E0519A" w:rsidP="004867EC">
            <w:pPr>
              <w:ind w:firstLine="0"/>
              <w:jc w:val="center"/>
              <w:outlineLvl w:val="0"/>
              <w:rPr>
                <w:rFonts w:ascii="Garamond" w:hAnsi="Garamond"/>
                <w:noProof/>
              </w:rPr>
            </w:pPr>
            <w:r w:rsidRPr="0031478A">
              <w:rPr>
                <w:rFonts w:ascii="Garamond" w:hAnsi="Garamond"/>
              </w:rPr>
              <w:t>Рис. 1</w:t>
            </w:r>
          </w:p>
        </w:tc>
        <w:tc>
          <w:tcPr>
            <w:tcW w:w="260" w:type="dxa"/>
            <w:vMerge w:val="restart"/>
            <w:tcBorders>
              <w:top w:val="single" w:sz="4" w:space="0" w:color="auto"/>
              <w:right w:val="nil"/>
            </w:tcBorders>
          </w:tcPr>
          <w:p w:rsidR="00E0519A" w:rsidRPr="0031478A" w:rsidRDefault="00E0519A" w:rsidP="004867EC">
            <w:pPr>
              <w:ind w:firstLine="0"/>
              <w:jc w:val="center"/>
              <w:outlineLvl w:val="0"/>
              <w:rPr>
                <w:rFonts w:ascii="Garamond" w:hAnsi="Garamond"/>
                <w:b/>
                <w:vertAlign w:val="subscript"/>
              </w:rPr>
            </w:pPr>
          </w:p>
        </w:tc>
        <w:tc>
          <w:tcPr>
            <w:tcW w:w="4053" w:type="dxa"/>
            <w:tcBorders>
              <w:top w:val="single" w:sz="4" w:space="0" w:color="auto"/>
              <w:left w:val="nil"/>
            </w:tcBorders>
            <w:vAlign w:val="center"/>
          </w:tcPr>
          <w:p w:rsidR="00E0519A" w:rsidRPr="0031478A" w:rsidRDefault="00E0519A" w:rsidP="004867EC">
            <w:pPr>
              <w:ind w:firstLine="0"/>
              <w:jc w:val="center"/>
              <w:outlineLvl w:val="0"/>
              <w:rPr>
                <w:rFonts w:ascii="Garamond" w:hAnsi="Garamond"/>
                <w:noProof/>
              </w:rPr>
            </w:pPr>
            <w:r w:rsidRPr="0031478A">
              <w:rPr>
                <w:rFonts w:ascii="Garamond" w:hAnsi="Garamond"/>
              </w:rPr>
              <w:t>Рис. 2</w:t>
            </w:r>
          </w:p>
        </w:tc>
      </w:tr>
      <w:tr w:rsidR="00E0519A" w:rsidRPr="0031478A" w:rsidTr="00EA0C57">
        <w:tc>
          <w:tcPr>
            <w:tcW w:w="4052" w:type="dxa"/>
            <w:vAlign w:val="center"/>
          </w:tcPr>
          <w:p w:rsidR="00E0519A" w:rsidRPr="0031478A" w:rsidRDefault="00E0519A" w:rsidP="007D10A7">
            <w:pPr>
              <w:ind w:firstLine="0"/>
              <w:jc w:val="center"/>
              <w:outlineLvl w:val="0"/>
              <w:rPr>
                <w:rFonts w:ascii="Garamond" w:hAnsi="Garamond"/>
              </w:rPr>
            </w:pPr>
            <w:r w:rsidRPr="0031478A">
              <w:rPr>
                <w:rFonts w:ascii="Garamond" w:hAnsi="Garamond"/>
                <w:noProof/>
              </w:rPr>
              <w:drawing>
                <wp:inline distT="0" distB="0" distL="0" distR="0">
                  <wp:extent cx="828040" cy="431165"/>
                  <wp:effectExtent l="19050" t="0" r="0" b="0"/>
                  <wp:docPr id="53"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0"/>
                          <a:srcRect/>
                          <a:stretch>
                            <a:fillRect/>
                          </a:stretch>
                        </pic:blipFill>
                        <pic:spPr bwMode="auto">
                          <a:xfrm>
                            <a:off x="0" y="0"/>
                            <a:ext cx="828040" cy="431165"/>
                          </a:xfrm>
                          <a:prstGeom prst="rect">
                            <a:avLst/>
                          </a:prstGeom>
                          <a:noFill/>
                          <a:ln w="9525">
                            <a:noFill/>
                            <a:miter lim="800000"/>
                            <a:headEnd/>
                            <a:tailEnd/>
                          </a:ln>
                        </pic:spPr>
                      </pic:pic>
                    </a:graphicData>
                  </a:graphic>
                </wp:inline>
              </w:drawing>
            </w:r>
          </w:p>
        </w:tc>
        <w:tc>
          <w:tcPr>
            <w:tcW w:w="260" w:type="dxa"/>
            <w:vMerge/>
            <w:tcBorders>
              <w:right w:val="nil"/>
            </w:tcBorders>
          </w:tcPr>
          <w:p w:rsidR="00E0519A" w:rsidRPr="0031478A" w:rsidRDefault="00E0519A" w:rsidP="004867EC">
            <w:pPr>
              <w:ind w:firstLine="0"/>
              <w:jc w:val="center"/>
              <w:outlineLvl w:val="0"/>
              <w:rPr>
                <w:rFonts w:ascii="Garamond" w:hAnsi="Garamond"/>
                <w:b/>
                <w:vertAlign w:val="subscript"/>
              </w:rPr>
            </w:pPr>
          </w:p>
        </w:tc>
        <w:tc>
          <w:tcPr>
            <w:tcW w:w="4053" w:type="dxa"/>
            <w:tcBorders>
              <w:left w:val="nil"/>
            </w:tcBorders>
            <w:vAlign w:val="center"/>
          </w:tcPr>
          <w:p w:rsidR="00E0519A" w:rsidRPr="0031478A" w:rsidRDefault="00E0519A" w:rsidP="007D10A7">
            <w:pPr>
              <w:ind w:firstLine="0"/>
              <w:jc w:val="center"/>
              <w:rPr>
                <w:rFonts w:ascii="Garamond" w:hAnsi="Garamond"/>
              </w:rPr>
            </w:pPr>
            <w:r w:rsidRPr="0031478A">
              <w:rPr>
                <w:rFonts w:ascii="Garamond" w:hAnsi="Garamond"/>
                <w:noProof/>
              </w:rPr>
              <w:drawing>
                <wp:inline distT="0" distB="0" distL="0" distR="0">
                  <wp:extent cx="1190625" cy="431165"/>
                  <wp:effectExtent l="19050" t="0" r="9525" b="0"/>
                  <wp:docPr id="86"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1"/>
                          <a:srcRect/>
                          <a:stretch>
                            <a:fillRect/>
                          </a:stretch>
                        </pic:blipFill>
                        <pic:spPr bwMode="auto">
                          <a:xfrm>
                            <a:off x="0" y="0"/>
                            <a:ext cx="1190625" cy="431165"/>
                          </a:xfrm>
                          <a:prstGeom prst="rect">
                            <a:avLst/>
                          </a:prstGeom>
                          <a:noFill/>
                          <a:ln w="9525">
                            <a:noFill/>
                            <a:miter lim="800000"/>
                            <a:headEnd/>
                            <a:tailEnd/>
                          </a:ln>
                        </pic:spPr>
                      </pic:pic>
                    </a:graphicData>
                  </a:graphic>
                </wp:inline>
              </w:drawing>
            </w:r>
          </w:p>
        </w:tc>
      </w:tr>
      <w:tr w:rsidR="00E0519A" w:rsidRPr="0031478A" w:rsidTr="00EA0C57">
        <w:tc>
          <w:tcPr>
            <w:tcW w:w="4052" w:type="dxa"/>
            <w:vAlign w:val="center"/>
          </w:tcPr>
          <w:p w:rsidR="00E0519A" w:rsidRPr="0031478A" w:rsidRDefault="00E0519A" w:rsidP="007D10A7">
            <w:pPr>
              <w:jc w:val="center"/>
              <w:outlineLvl w:val="0"/>
              <w:rPr>
                <w:rFonts w:ascii="Garamond" w:hAnsi="Garamond"/>
              </w:rPr>
            </w:pPr>
            <w:r w:rsidRPr="0031478A">
              <w:rPr>
                <w:rFonts w:ascii="Garamond" w:hAnsi="Garamond"/>
              </w:rPr>
              <w:t xml:space="preserve">Рис. 1.1   </w:t>
            </w:r>
            <w:r w:rsidRPr="0031478A">
              <w:rPr>
                <w:rFonts w:ascii="Garamond" w:hAnsi="Garamond"/>
                <w:vertAlign w:val="subscript"/>
              </w:rPr>
              <w:t>1</w:t>
            </w:r>
            <w:r w:rsidRPr="0031478A">
              <w:rPr>
                <w:rFonts w:ascii="Garamond" w:hAnsi="Garamond"/>
              </w:rPr>
              <w:t>Н</w:t>
            </w:r>
            <w:r w:rsidRPr="0031478A">
              <w:rPr>
                <w:rFonts w:ascii="Garamond" w:hAnsi="Garamond"/>
                <w:vertAlign w:val="superscript"/>
              </w:rPr>
              <w:t>2</w:t>
            </w:r>
          </w:p>
        </w:tc>
        <w:tc>
          <w:tcPr>
            <w:tcW w:w="260" w:type="dxa"/>
            <w:vMerge/>
            <w:tcBorders>
              <w:right w:val="nil"/>
            </w:tcBorders>
          </w:tcPr>
          <w:p w:rsidR="00E0519A" w:rsidRPr="0031478A" w:rsidRDefault="00E0519A" w:rsidP="004867EC">
            <w:pPr>
              <w:ind w:firstLine="0"/>
              <w:jc w:val="center"/>
              <w:outlineLvl w:val="0"/>
              <w:rPr>
                <w:rFonts w:ascii="Garamond" w:hAnsi="Garamond"/>
                <w:b/>
                <w:vertAlign w:val="subscript"/>
              </w:rPr>
            </w:pPr>
          </w:p>
        </w:tc>
        <w:tc>
          <w:tcPr>
            <w:tcW w:w="4053" w:type="dxa"/>
            <w:tcBorders>
              <w:left w:val="nil"/>
            </w:tcBorders>
            <w:vAlign w:val="center"/>
          </w:tcPr>
          <w:p w:rsidR="00E0519A" w:rsidRPr="0031478A" w:rsidRDefault="00E0519A" w:rsidP="007D10A7">
            <w:pPr>
              <w:ind w:firstLine="0"/>
              <w:jc w:val="center"/>
              <w:rPr>
                <w:rFonts w:ascii="Garamond" w:hAnsi="Garamond"/>
              </w:rPr>
            </w:pPr>
            <w:r w:rsidRPr="0031478A">
              <w:rPr>
                <w:rFonts w:ascii="Garamond" w:hAnsi="Garamond"/>
              </w:rPr>
              <w:t xml:space="preserve">Рис. 1.2   </w:t>
            </w:r>
            <w:r w:rsidRPr="0031478A">
              <w:rPr>
                <w:rFonts w:ascii="Garamond" w:hAnsi="Garamond"/>
                <w:vertAlign w:val="subscript"/>
              </w:rPr>
              <w:t>1</w:t>
            </w:r>
            <w:r w:rsidRPr="0031478A">
              <w:rPr>
                <w:rFonts w:ascii="Garamond" w:hAnsi="Garamond"/>
              </w:rPr>
              <w:t>Н</w:t>
            </w:r>
            <w:r w:rsidRPr="0031478A">
              <w:rPr>
                <w:rFonts w:ascii="Garamond" w:hAnsi="Garamond"/>
                <w:vertAlign w:val="superscript"/>
              </w:rPr>
              <w:t>3</w:t>
            </w:r>
          </w:p>
        </w:tc>
      </w:tr>
      <w:tr w:rsidR="00E0519A" w:rsidRPr="0031478A" w:rsidTr="00EA0C57">
        <w:tc>
          <w:tcPr>
            <w:tcW w:w="4052" w:type="dxa"/>
            <w:vAlign w:val="center"/>
          </w:tcPr>
          <w:p w:rsidR="00E0519A" w:rsidRPr="0031478A" w:rsidRDefault="00E0519A" w:rsidP="004867EC">
            <w:pPr>
              <w:ind w:firstLine="0"/>
              <w:jc w:val="center"/>
              <w:rPr>
                <w:rFonts w:ascii="Garamond" w:hAnsi="Garamond"/>
                <w:vertAlign w:val="superscript"/>
              </w:rPr>
            </w:pPr>
            <w:r w:rsidRPr="0031478A">
              <w:rPr>
                <w:rFonts w:ascii="Garamond" w:hAnsi="Garamond"/>
                <w:noProof/>
              </w:rPr>
              <w:drawing>
                <wp:inline distT="0" distB="0" distL="0" distR="0">
                  <wp:extent cx="1130300" cy="1035050"/>
                  <wp:effectExtent l="19050" t="0" r="0" b="0"/>
                  <wp:docPr id="87"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12"/>
                          <a:srcRect/>
                          <a:stretch>
                            <a:fillRect/>
                          </a:stretch>
                        </pic:blipFill>
                        <pic:spPr bwMode="auto">
                          <a:xfrm>
                            <a:off x="0" y="0"/>
                            <a:ext cx="1130300" cy="1035050"/>
                          </a:xfrm>
                          <a:prstGeom prst="rect">
                            <a:avLst/>
                          </a:prstGeom>
                          <a:noFill/>
                          <a:ln w="9525">
                            <a:noFill/>
                            <a:miter lim="800000"/>
                            <a:headEnd/>
                            <a:tailEnd/>
                          </a:ln>
                        </pic:spPr>
                      </pic:pic>
                    </a:graphicData>
                  </a:graphic>
                </wp:inline>
              </w:drawing>
            </w:r>
          </w:p>
        </w:tc>
        <w:tc>
          <w:tcPr>
            <w:tcW w:w="260" w:type="dxa"/>
            <w:vMerge/>
            <w:tcBorders>
              <w:right w:val="nil"/>
            </w:tcBorders>
          </w:tcPr>
          <w:p w:rsidR="00E0519A" w:rsidRPr="0031478A" w:rsidRDefault="00E0519A" w:rsidP="004867EC">
            <w:pPr>
              <w:ind w:firstLine="0"/>
              <w:outlineLvl w:val="0"/>
              <w:rPr>
                <w:rFonts w:ascii="Garamond" w:hAnsi="Garamond"/>
                <w:b/>
                <w:vertAlign w:val="subscript"/>
              </w:rPr>
            </w:pPr>
          </w:p>
        </w:tc>
        <w:tc>
          <w:tcPr>
            <w:tcW w:w="4053" w:type="dxa"/>
            <w:tcBorders>
              <w:left w:val="nil"/>
            </w:tcBorders>
            <w:vAlign w:val="center"/>
          </w:tcPr>
          <w:p w:rsidR="00E0519A" w:rsidRPr="0031478A" w:rsidRDefault="00750E74" w:rsidP="00173AA3">
            <w:pPr>
              <w:ind w:firstLine="0"/>
              <w:outlineLvl w:val="0"/>
              <w:rPr>
                <w:rFonts w:ascii="Garamond" w:hAnsi="Garamond"/>
                <w:vertAlign w:val="subscript"/>
              </w:rPr>
            </w:pPr>
            <w:r w:rsidRPr="0031478A">
              <w:rPr>
                <w:rFonts w:ascii="Garamond" w:hAnsi="Garamond"/>
                <w:noProof/>
              </w:rPr>
              <w:t xml:space="preserve">               </w:t>
            </w:r>
            <w:r w:rsidR="00E0519A" w:rsidRPr="0031478A">
              <w:rPr>
                <w:rFonts w:ascii="Garamond" w:hAnsi="Garamond"/>
                <w:noProof/>
              </w:rPr>
              <w:drawing>
                <wp:inline distT="0" distB="0" distL="0" distR="0">
                  <wp:extent cx="1198880" cy="1311275"/>
                  <wp:effectExtent l="19050" t="0" r="1270" b="0"/>
                  <wp:docPr id="8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13"/>
                          <a:srcRect/>
                          <a:stretch>
                            <a:fillRect/>
                          </a:stretch>
                        </pic:blipFill>
                        <pic:spPr bwMode="auto">
                          <a:xfrm>
                            <a:off x="0" y="0"/>
                            <a:ext cx="1198880" cy="1311275"/>
                          </a:xfrm>
                          <a:prstGeom prst="rect">
                            <a:avLst/>
                          </a:prstGeom>
                          <a:noFill/>
                          <a:ln w="9525">
                            <a:noFill/>
                            <a:miter lim="800000"/>
                            <a:headEnd/>
                            <a:tailEnd/>
                          </a:ln>
                        </pic:spPr>
                      </pic:pic>
                    </a:graphicData>
                  </a:graphic>
                </wp:inline>
              </w:drawing>
            </w:r>
          </w:p>
        </w:tc>
      </w:tr>
      <w:tr w:rsidR="00E0519A" w:rsidRPr="0031478A" w:rsidTr="00EA0C57">
        <w:tc>
          <w:tcPr>
            <w:tcW w:w="4052" w:type="dxa"/>
            <w:vAlign w:val="center"/>
          </w:tcPr>
          <w:p w:rsidR="00E0519A" w:rsidRPr="0031478A" w:rsidRDefault="00E0519A" w:rsidP="004867EC">
            <w:pPr>
              <w:ind w:firstLine="0"/>
              <w:jc w:val="center"/>
              <w:rPr>
                <w:rFonts w:ascii="Garamond" w:hAnsi="Garamond"/>
                <w:vertAlign w:val="superscript"/>
              </w:rPr>
            </w:pPr>
            <w:r w:rsidRPr="0031478A">
              <w:rPr>
                <w:rFonts w:ascii="Garamond" w:hAnsi="Garamond"/>
              </w:rPr>
              <w:t xml:space="preserve">Рис. 1.3   </w:t>
            </w:r>
            <w:r w:rsidRPr="0031478A">
              <w:rPr>
                <w:rFonts w:ascii="Garamond" w:hAnsi="Garamond"/>
                <w:vertAlign w:val="subscript"/>
              </w:rPr>
              <w:t>1</w:t>
            </w:r>
            <w:r w:rsidRPr="0031478A">
              <w:rPr>
                <w:rFonts w:ascii="Garamond" w:hAnsi="Garamond"/>
              </w:rPr>
              <w:t>Н</w:t>
            </w:r>
            <w:r w:rsidRPr="0031478A">
              <w:rPr>
                <w:rFonts w:ascii="Garamond" w:hAnsi="Garamond"/>
                <w:vertAlign w:val="superscript"/>
              </w:rPr>
              <w:t>4</w:t>
            </w:r>
          </w:p>
        </w:tc>
        <w:tc>
          <w:tcPr>
            <w:tcW w:w="260" w:type="dxa"/>
            <w:vMerge/>
            <w:tcBorders>
              <w:right w:val="nil"/>
            </w:tcBorders>
          </w:tcPr>
          <w:p w:rsidR="00E0519A" w:rsidRPr="0031478A" w:rsidRDefault="00E0519A" w:rsidP="004867EC">
            <w:pPr>
              <w:ind w:firstLine="0"/>
              <w:outlineLvl w:val="0"/>
              <w:rPr>
                <w:rFonts w:ascii="Garamond" w:hAnsi="Garamond"/>
                <w:b/>
                <w:vertAlign w:val="subscript"/>
              </w:rPr>
            </w:pPr>
          </w:p>
        </w:tc>
        <w:tc>
          <w:tcPr>
            <w:tcW w:w="4053" w:type="dxa"/>
            <w:tcBorders>
              <w:left w:val="nil"/>
            </w:tcBorders>
            <w:vAlign w:val="center"/>
          </w:tcPr>
          <w:p w:rsidR="00E0519A" w:rsidRPr="0031478A" w:rsidRDefault="00E0519A" w:rsidP="004867EC">
            <w:pPr>
              <w:ind w:firstLine="0"/>
              <w:jc w:val="center"/>
              <w:outlineLvl w:val="0"/>
              <w:rPr>
                <w:rFonts w:ascii="Garamond" w:hAnsi="Garamond"/>
              </w:rPr>
            </w:pPr>
            <w:r w:rsidRPr="0031478A">
              <w:rPr>
                <w:rFonts w:ascii="Garamond" w:hAnsi="Garamond"/>
              </w:rPr>
              <w:t xml:space="preserve">Рис. 1.4   </w:t>
            </w:r>
            <w:r w:rsidRPr="0031478A">
              <w:rPr>
                <w:rFonts w:ascii="Garamond" w:hAnsi="Garamond"/>
                <w:vertAlign w:val="subscript"/>
              </w:rPr>
              <w:t>1</w:t>
            </w:r>
            <w:r w:rsidRPr="0031478A">
              <w:rPr>
                <w:rFonts w:ascii="Garamond" w:hAnsi="Garamond"/>
              </w:rPr>
              <w:t>Н</w:t>
            </w:r>
            <w:r w:rsidRPr="0031478A">
              <w:rPr>
                <w:rFonts w:ascii="Garamond" w:hAnsi="Garamond"/>
                <w:vertAlign w:val="superscript"/>
              </w:rPr>
              <w:t>7</w:t>
            </w:r>
          </w:p>
        </w:tc>
      </w:tr>
      <w:tr w:rsidR="00E0519A" w:rsidRPr="0031478A" w:rsidTr="00D57CC6">
        <w:tc>
          <w:tcPr>
            <w:tcW w:w="4052" w:type="dxa"/>
            <w:tcBorders>
              <w:top w:val="nil"/>
            </w:tcBorders>
            <w:vAlign w:val="center"/>
          </w:tcPr>
          <w:p w:rsidR="00E0519A" w:rsidRPr="0031478A" w:rsidRDefault="00E0519A" w:rsidP="007D10A7">
            <w:pPr>
              <w:ind w:firstLine="0"/>
              <w:jc w:val="center"/>
              <w:outlineLvl w:val="0"/>
              <w:rPr>
                <w:rFonts w:ascii="Garamond" w:hAnsi="Garamond"/>
              </w:rPr>
            </w:pPr>
          </w:p>
        </w:tc>
        <w:tc>
          <w:tcPr>
            <w:tcW w:w="260" w:type="dxa"/>
            <w:vMerge/>
            <w:tcBorders>
              <w:right w:val="nil"/>
            </w:tcBorders>
          </w:tcPr>
          <w:p w:rsidR="00E0519A" w:rsidRPr="0031478A" w:rsidRDefault="00E0519A" w:rsidP="004867EC">
            <w:pPr>
              <w:ind w:firstLine="0"/>
              <w:outlineLvl w:val="0"/>
              <w:rPr>
                <w:rFonts w:ascii="Garamond" w:hAnsi="Garamond"/>
                <w:b/>
                <w:vertAlign w:val="subscript"/>
              </w:rPr>
            </w:pPr>
          </w:p>
        </w:tc>
        <w:tc>
          <w:tcPr>
            <w:tcW w:w="4053" w:type="dxa"/>
            <w:tcBorders>
              <w:left w:val="nil"/>
            </w:tcBorders>
            <w:vAlign w:val="center"/>
          </w:tcPr>
          <w:p w:rsidR="00E0519A" w:rsidRPr="0031478A" w:rsidRDefault="00E0519A" w:rsidP="004867EC">
            <w:pPr>
              <w:ind w:firstLine="0"/>
              <w:jc w:val="center"/>
              <w:outlineLvl w:val="0"/>
              <w:rPr>
                <w:rFonts w:ascii="Garamond" w:hAnsi="Garamond"/>
              </w:rPr>
            </w:pPr>
          </w:p>
        </w:tc>
      </w:tr>
      <w:tr w:rsidR="00E0519A" w:rsidRPr="0031478A" w:rsidTr="00477DFB">
        <w:tc>
          <w:tcPr>
            <w:tcW w:w="4052" w:type="dxa"/>
            <w:vAlign w:val="center"/>
          </w:tcPr>
          <w:p w:rsidR="00E0519A" w:rsidRPr="0031478A" w:rsidRDefault="00E0519A" w:rsidP="007D10A7">
            <w:pPr>
              <w:ind w:firstLine="0"/>
              <w:jc w:val="center"/>
              <w:outlineLvl w:val="0"/>
              <w:rPr>
                <w:rFonts w:ascii="Garamond" w:hAnsi="Garamond"/>
                <w:noProof/>
              </w:rPr>
            </w:pPr>
            <w:r w:rsidRPr="0031478A">
              <w:rPr>
                <w:rFonts w:ascii="Garamond" w:hAnsi="Garamond"/>
                <w:noProof/>
              </w:rPr>
              <w:drawing>
                <wp:inline distT="0" distB="0" distL="0" distR="0">
                  <wp:extent cx="1234440" cy="435864"/>
                  <wp:effectExtent l="19050" t="0" r="3810" b="0"/>
                  <wp:docPr id="89"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14"/>
                          <a:srcRect/>
                          <a:stretch>
                            <a:fillRect/>
                          </a:stretch>
                        </pic:blipFill>
                        <pic:spPr bwMode="auto">
                          <a:xfrm>
                            <a:off x="0" y="0"/>
                            <a:ext cx="1234440" cy="435864"/>
                          </a:xfrm>
                          <a:prstGeom prst="rect">
                            <a:avLst/>
                          </a:prstGeom>
                          <a:noFill/>
                          <a:ln w="9525">
                            <a:noFill/>
                            <a:miter lim="800000"/>
                            <a:headEnd/>
                            <a:tailEnd/>
                          </a:ln>
                        </pic:spPr>
                      </pic:pic>
                    </a:graphicData>
                  </a:graphic>
                </wp:inline>
              </w:drawing>
            </w:r>
          </w:p>
        </w:tc>
        <w:tc>
          <w:tcPr>
            <w:tcW w:w="260" w:type="dxa"/>
            <w:vMerge/>
            <w:tcBorders>
              <w:right w:val="nil"/>
            </w:tcBorders>
          </w:tcPr>
          <w:p w:rsidR="00E0519A" w:rsidRPr="0031478A" w:rsidRDefault="00E0519A" w:rsidP="004867EC">
            <w:pPr>
              <w:ind w:firstLine="0"/>
              <w:outlineLvl w:val="0"/>
              <w:rPr>
                <w:rFonts w:ascii="Garamond" w:hAnsi="Garamond"/>
                <w:b/>
                <w:vertAlign w:val="subscript"/>
              </w:rPr>
            </w:pPr>
          </w:p>
        </w:tc>
        <w:tc>
          <w:tcPr>
            <w:tcW w:w="4053" w:type="dxa"/>
            <w:tcBorders>
              <w:left w:val="nil"/>
            </w:tcBorders>
            <w:vAlign w:val="center"/>
          </w:tcPr>
          <w:p w:rsidR="00E0519A" w:rsidRPr="0031478A" w:rsidRDefault="00E0519A" w:rsidP="004867EC">
            <w:pPr>
              <w:ind w:firstLine="0"/>
              <w:jc w:val="center"/>
              <w:outlineLvl w:val="0"/>
              <w:rPr>
                <w:rFonts w:ascii="Garamond" w:hAnsi="Garamond"/>
              </w:rPr>
            </w:pPr>
            <w:r w:rsidRPr="0031478A">
              <w:rPr>
                <w:rFonts w:ascii="Garamond" w:hAnsi="Garamond"/>
                <w:noProof/>
              </w:rPr>
              <w:drawing>
                <wp:inline distT="0" distB="0" distL="0" distR="0">
                  <wp:extent cx="836930" cy="836930"/>
                  <wp:effectExtent l="19050" t="0" r="1270" b="0"/>
                  <wp:docPr id="90"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15"/>
                          <a:srcRect/>
                          <a:stretch>
                            <a:fillRect/>
                          </a:stretch>
                        </pic:blipFill>
                        <pic:spPr bwMode="auto">
                          <a:xfrm>
                            <a:off x="0" y="0"/>
                            <a:ext cx="836930" cy="836930"/>
                          </a:xfrm>
                          <a:prstGeom prst="rect">
                            <a:avLst/>
                          </a:prstGeom>
                          <a:noFill/>
                          <a:ln w="9525">
                            <a:noFill/>
                            <a:miter lim="800000"/>
                            <a:headEnd/>
                            <a:tailEnd/>
                          </a:ln>
                        </pic:spPr>
                      </pic:pic>
                    </a:graphicData>
                  </a:graphic>
                </wp:inline>
              </w:drawing>
            </w:r>
          </w:p>
        </w:tc>
      </w:tr>
      <w:tr w:rsidR="00E0519A" w:rsidRPr="0031478A" w:rsidTr="00477DFB">
        <w:tc>
          <w:tcPr>
            <w:tcW w:w="4052" w:type="dxa"/>
            <w:vAlign w:val="center"/>
          </w:tcPr>
          <w:p w:rsidR="00E0519A" w:rsidRPr="0031478A" w:rsidRDefault="00E0519A" w:rsidP="007D10A7">
            <w:pPr>
              <w:ind w:firstLine="0"/>
              <w:jc w:val="center"/>
              <w:outlineLvl w:val="0"/>
              <w:rPr>
                <w:rFonts w:ascii="Garamond" w:hAnsi="Garamond"/>
              </w:rPr>
            </w:pPr>
            <w:r w:rsidRPr="0031478A">
              <w:rPr>
                <w:rFonts w:ascii="Garamond" w:hAnsi="Garamond"/>
              </w:rPr>
              <w:t xml:space="preserve">Рис. 2.1   </w:t>
            </w:r>
            <w:r w:rsidRPr="0031478A">
              <w:rPr>
                <w:rFonts w:ascii="Garamond" w:hAnsi="Garamond"/>
                <w:color w:val="002060"/>
                <w:vertAlign w:val="subscript"/>
              </w:rPr>
              <w:t>2</w:t>
            </w:r>
            <w:r w:rsidRPr="0031478A">
              <w:rPr>
                <w:rFonts w:ascii="Garamond" w:hAnsi="Garamond"/>
                <w:color w:val="002060"/>
              </w:rPr>
              <w:t>Не</w:t>
            </w:r>
            <w:r w:rsidRPr="0031478A">
              <w:rPr>
                <w:rFonts w:ascii="Garamond" w:hAnsi="Garamond"/>
                <w:color w:val="002060"/>
                <w:vertAlign w:val="superscript"/>
              </w:rPr>
              <w:t>3</w:t>
            </w:r>
          </w:p>
        </w:tc>
        <w:tc>
          <w:tcPr>
            <w:tcW w:w="260" w:type="dxa"/>
            <w:vMerge/>
            <w:tcBorders>
              <w:right w:val="nil"/>
            </w:tcBorders>
          </w:tcPr>
          <w:p w:rsidR="00E0519A" w:rsidRPr="0031478A" w:rsidRDefault="00E0519A" w:rsidP="004867EC">
            <w:pPr>
              <w:ind w:firstLine="0"/>
              <w:outlineLvl w:val="0"/>
              <w:rPr>
                <w:rFonts w:ascii="Garamond" w:hAnsi="Garamond"/>
                <w:b/>
                <w:vertAlign w:val="subscript"/>
              </w:rPr>
            </w:pPr>
          </w:p>
        </w:tc>
        <w:tc>
          <w:tcPr>
            <w:tcW w:w="4053" w:type="dxa"/>
            <w:tcBorders>
              <w:left w:val="nil"/>
            </w:tcBorders>
            <w:vAlign w:val="center"/>
          </w:tcPr>
          <w:p w:rsidR="00E0519A" w:rsidRPr="0031478A" w:rsidRDefault="00E0519A" w:rsidP="004867EC">
            <w:pPr>
              <w:jc w:val="center"/>
              <w:outlineLvl w:val="0"/>
              <w:rPr>
                <w:rFonts w:ascii="Garamond" w:hAnsi="Garamond"/>
              </w:rPr>
            </w:pPr>
            <w:r w:rsidRPr="0031478A">
              <w:rPr>
                <w:rFonts w:ascii="Garamond" w:hAnsi="Garamond"/>
              </w:rPr>
              <w:t xml:space="preserve">Рис. 2.2   </w:t>
            </w:r>
            <w:r w:rsidRPr="0031478A">
              <w:rPr>
                <w:rFonts w:ascii="Garamond" w:hAnsi="Garamond"/>
                <w:color w:val="002060"/>
                <w:vertAlign w:val="subscript"/>
              </w:rPr>
              <w:t>2</w:t>
            </w:r>
            <w:r w:rsidRPr="0031478A">
              <w:rPr>
                <w:rFonts w:ascii="Garamond" w:hAnsi="Garamond"/>
                <w:color w:val="002060"/>
              </w:rPr>
              <w:t>Не</w:t>
            </w:r>
            <w:r w:rsidRPr="0031478A">
              <w:rPr>
                <w:rFonts w:ascii="Garamond" w:hAnsi="Garamond"/>
                <w:color w:val="002060"/>
                <w:vertAlign w:val="superscript"/>
              </w:rPr>
              <w:t>4</w:t>
            </w:r>
          </w:p>
        </w:tc>
      </w:tr>
      <w:tr w:rsidR="00E0519A" w:rsidRPr="0031478A" w:rsidTr="00477DFB">
        <w:tc>
          <w:tcPr>
            <w:tcW w:w="4052" w:type="dxa"/>
            <w:vAlign w:val="center"/>
          </w:tcPr>
          <w:p w:rsidR="00E0519A" w:rsidRPr="0031478A" w:rsidRDefault="00E0519A" w:rsidP="004867EC">
            <w:pPr>
              <w:ind w:firstLine="0"/>
              <w:jc w:val="center"/>
              <w:rPr>
                <w:rFonts w:ascii="Garamond" w:hAnsi="Garamond"/>
              </w:rPr>
            </w:pPr>
            <w:r w:rsidRPr="0031478A">
              <w:rPr>
                <w:rFonts w:ascii="Garamond" w:hAnsi="Garamond"/>
                <w:noProof/>
              </w:rPr>
              <w:lastRenderedPageBreak/>
              <w:drawing>
                <wp:inline distT="0" distB="0" distL="0" distR="0">
                  <wp:extent cx="1828800" cy="1181735"/>
                  <wp:effectExtent l="19050" t="0" r="0" b="0"/>
                  <wp:docPr id="91"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16"/>
                          <a:srcRect/>
                          <a:stretch>
                            <a:fillRect/>
                          </a:stretch>
                        </pic:blipFill>
                        <pic:spPr bwMode="auto">
                          <a:xfrm>
                            <a:off x="0" y="0"/>
                            <a:ext cx="1828800" cy="1181735"/>
                          </a:xfrm>
                          <a:prstGeom prst="rect">
                            <a:avLst/>
                          </a:prstGeom>
                          <a:noFill/>
                          <a:ln w="9525">
                            <a:noFill/>
                            <a:miter lim="800000"/>
                            <a:headEnd/>
                            <a:tailEnd/>
                          </a:ln>
                        </pic:spPr>
                      </pic:pic>
                    </a:graphicData>
                  </a:graphic>
                </wp:inline>
              </w:drawing>
            </w:r>
          </w:p>
        </w:tc>
        <w:tc>
          <w:tcPr>
            <w:tcW w:w="260" w:type="dxa"/>
            <w:vMerge/>
            <w:tcBorders>
              <w:right w:val="nil"/>
            </w:tcBorders>
          </w:tcPr>
          <w:p w:rsidR="00E0519A" w:rsidRPr="0031478A" w:rsidRDefault="00E0519A" w:rsidP="004867EC">
            <w:pPr>
              <w:ind w:firstLine="0"/>
              <w:outlineLvl w:val="0"/>
              <w:rPr>
                <w:rFonts w:ascii="Garamond" w:hAnsi="Garamond"/>
                <w:b/>
                <w:vertAlign w:val="subscript"/>
              </w:rPr>
            </w:pPr>
          </w:p>
        </w:tc>
        <w:tc>
          <w:tcPr>
            <w:tcW w:w="4053" w:type="dxa"/>
            <w:tcBorders>
              <w:left w:val="nil"/>
            </w:tcBorders>
            <w:vAlign w:val="center"/>
          </w:tcPr>
          <w:p w:rsidR="00E0519A" w:rsidRPr="0031478A" w:rsidRDefault="00E0519A" w:rsidP="007D10A7">
            <w:pPr>
              <w:ind w:firstLine="0"/>
              <w:jc w:val="center"/>
              <w:outlineLvl w:val="0"/>
              <w:rPr>
                <w:rFonts w:ascii="Garamond" w:hAnsi="Garamond"/>
              </w:rPr>
            </w:pPr>
            <w:r w:rsidRPr="0031478A">
              <w:rPr>
                <w:rFonts w:ascii="Garamond" w:hAnsi="Garamond"/>
                <w:noProof/>
              </w:rPr>
              <w:drawing>
                <wp:inline distT="0" distB="0" distL="0" distR="0">
                  <wp:extent cx="1337310" cy="888365"/>
                  <wp:effectExtent l="19050" t="0" r="0" b="0"/>
                  <wp:docPr id="92"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17"/>
                          <a:srcRect/>
                          <a:stretch>
                            <a:fillRect/>
                          </a:stretch>
                        </pic:blipFill>
                        <pic:spPr bwMode="auto">
                          <a:xfrm>
                            <a:off x="0" y="0"/>
                            <a:ext cx="1337310" cy="888365"/>
                          </a:xfrm>
                          <a:prstGeom prst="rect">
                            <a:avLst/>
                          </a:prstGeom>
                          <a:noFill/>
                          <a:ln w="9525">
                            <a:noFill/>
                            <a:miter lim="800000"/>
                            <a:headEnd/>
                            <a:tailEnd/>
                          </a:ln>
                        </pic:spPr>
                      </pic:pic>
                    </a:graphicData>
                  </a:graphic>
                </wp:inline>
              </w:drawing>
            </w:r>
          </w:p>
        </w:tc>
      </w:tr>
      <w:tr w:rsidR="00E0519A" w:rsidRPr="0031478A" w:rsidTr="00477DFB">
        <w:tc>
          <w:tcPr>
            <w:tcW w:w="4052" w:type="dxa"/>
            <w:vAlign w:val="center"/>
          </w:tcPr>
          <w:p w:rsidR="00E0519A" w:rsidRPr="0031478A" w:rsidRDefault="00E0519A" w:rsidP="004867EC">
            <w:pPr>
              <w:jc w:val="center"/>
              <w:outlineLvl w:val="0"/>
              <w:rPr>
                <w:rFonts w:ascii="Garamond" w:hAnsi="Garamond"/>
              </w:rPr>
            </w:pPr>
            <w:r w:rsidRPr="0031478A">
              <w:rPr>
                <w:rFonts w:ascii="Garamond" w:hAnsi="Garamond"/>
              </w:rPr>
              <w:t xml:space="preserve">Рис. 2.3   </w:t>
            </w:r>
            <w:r w:rsidRPr="0031478A">
              <w:rPr>
                <w:rFonts w:ascii="Garamond" w:hAnsi="Garamond"/>
                <w:vertAlign w:val="subscript"/>
              </w:rPr>
              <w:t>2</w:t>
            </w:r>
            <w:r w:rsidRPr="0031478A">
              <w:rPr>
                <w:rFonts w:ascii="Garamond" w:hAnsi="Garamond"/>
              </w:rPr>
              <w:t>Не</w:t>
            </w:r>
            <w:r w:rsidRPr="0031478A">
              <w:rPr>
                <w:rFonts w:ascii="Garamond" w:hAnsi="Garamond"/>
                <w:vertAlign w:val="superscript"/>
              </w:rPr>
              <w:t>10</w:t>
            </w:r>
          </w:p>
        </w:tc>
        <w:tc>
          <w:tcPr>
            <w:tcW w:w="260" w:type="dxa"/>
            <w:vMerge/>
            <w:tcBorders>
              <w:right w:val="nil"/>
            </w:tcBorders>
          </w:tcPr>
          <w:p w:rsidR="00E0519A" w:rsidRPr="0031478A" w:rsidRDefault="00E0519A" w:rsidP="004867EC">
            <w:pPr>
              <w:ind w:firstLine="0"/>
              <w:outlineLvl w:val="0"/>
              <w:rPr>
                <w:rFonts w:ascii="Garamond" w:hAnsi="Garamond"/>
                <w:b/>
                <w:vertAlign w:val="subscript"/>
              </w:rPr>
            </w:pPr>
          </w:p>
        </w:tc>
        <w:tc>
          <w:tcPr>
            <w:tcW w:w="4053" w:type="dxa"/>
            <w:tcBorders>
              <w:left w:val="nil"/>
            </w:tcBorders>
            <w:vAlign w:val="center"/>
          </w:tcPr>
          <w:p w:rsidR="00E0519A" w:rsidRPr="0031478A" w:rsidRDefault="00E0519A" w:rsidP="007D10A7">
            <w:pPr>
              <w:ind w:firstLine="0"/>
              <w:jc w:val="center"/>
              <w:outlineLvl w:val="0"/>
              <w:rPr>
                <w:rFonts w:ascii="Garamond" w:hAnsi="Garamond"/>
              </w:rPr>
            </w:pPr>
            <w:r w:rsidRPr="0031478A">
              <w:rPr>
                <w:rFonts w:ascii="Garamond" w:hAnsi="Garamond"/>
              </w:rPr>
              <w:t xml:space="preserve">Рис. 3.1   </w:t>
            </w:r>
            <w:r w:rsidRPr="0031478A">
              <w:rPr>
                <w:rFonts w:ascii="Garamond" w:hAnsi="Garamond"/>
                <w:vertAlign w:val="subscript"/>
              </w:rPr>
              <w:t>3</w:t>
            </w:r>
            <w:r w:rsidRPr="0031478A">
              <w:rPr>
                <w:rFonts w:ascii="Garamond" w:hAnsi="Garamond"/>
                <w:lang w:val="en-US"/>
              </w:rPr>
              <w:t>Li</w:t>
            </w:r>
            <w:r w:rsidRPr="0031478A">
              <w:rPr>
                <w:rFonts w:ascii="Garamond" w:hAnsi="Garamond"/>
                <w:vertAlign w:val="superscript"/>
              </w:rPr>
              <w:t>6</w:t>
            </w:r>
          </w:p>
        </w:tc>
      </w:tr>
      <w:tr w:rsidR="00E0519A" w:rsidRPr="0031478A" w:rsidTr="00477DFB">
        <w:tc>
          <w:tcPr>
            <w:tcW w:w="4052" w:type="dxa"/>
            <w:vAlign w:val="center"/>
          </w:tcPr>
          <w:p w:rsidR="00E0519A" w:rsidRPr="0031478A" w:rsidRDefault="00E0519A" w:rsidP="004867EC">
            <w:pPr>
              <w:ind w:firstLine="0"/>
              <w:jc w:val="center"/>
              <w:rPr>
                <w:rFonts w:ascii="Garamond" w:hAnsi="Garamond"/>
              </w:rPr>
            </w:pPr>
            <w:r w:rsidRPr="0031478A">
              <w:rPr>
                <w:rFonts w:ascii="Garamond" w:hAnsi="Garamond"/>
                <w:noProof/>
              </w:rPr>
              <w:drawing>
                <wp:inline distT="0" distB="0" distL="0" distR="0">
                  <wp:extent cx="1181735" cy="1173480"/>
                  <wp:effectExtent l="19050" t="0" r="0" b="0"/>
                  <wp:docPr id="93"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18"/>
                          <a:srcRect/>
                          <a:stretch>
                            <a:fillRect/>
                          </a:stretch>
                        </pic:blipFill>
                        <pic:spPr bwMode="auto">
                          <a:xfrm>
                            <a:off x="0" y="0"/>
                            <a:ext cx="1181735" cy="1173480"/>
                          </a:xfrm>
                          <a:prstGeom prst="rect">
                            <a:avLst/>
                          </a:prstGeom>
                          <a:noFill/>
                          <a:ln w="9525">
                            <a:noFill/>
                            <a:miter lim="800000"/>
                            <a:headEnd/>
                            <a:tailEnd/>
                          </a:ln>
                        </pic:spPr>
                      </pic:pic>
                    </a:graphicData>
                  </a:graphic>
                </wp:inline>
              </w:drawing>
            </w:r>
          </w:p>
        </w:tc>
        <w:tc>
          <w:tcPr>
            <w:tcW w:w="260" w:type="dxa"/>
            <w:vMerge/>
            <w:tcBorders>
              <w:right w:val="nil"/>
            </w:tcBorders>
          </w:tcPr>
          <w:p w:rsidR="00E0519A" w:rsidRPr="0031478A" w:rsidRDefault="00E0519A" w:rsidP="004867EC">
            <w:pPr>
              <w:ind w:firstLine="0"/>
              <w:outlineLvl w:val="0"/>
              <w:rPr>
                <w:rFonts w:ascii="Garamond" w:hAnsi="Garamond"/>
                <w:b/>
                <w:vertAlign w:val="subscript"/>
              </w:rPr>
            </w:pPr>
          </w:p>
        </w:tc>
        <w:tc>
          <w:tcPr>
            <w:tcW w:w="4053" w:type="dxa"/>
            <w:tcBorders>
              <w:left w:val="nil"/>
            </w:tcBorders>
            <w:vAlign w:val="center"/>
          </w:tcPr>
          <w:p w:rsidR="00E0519A" w:rsidRPr="0031478A" w:rsidRDefault="00E0519A" w:rsidP="004867EC">
            <w:pPr>
              <w:ind w:firstLine="0"/>
              <w:jc w:val="center"/>
              <w:outlineLvl w:val="0"/>
              <w:rPr>
                <w:rFonts w:ascii="Garamond" w:hAnsi="Garamond"/>
              </w:rPr>
            </w:pPr>
            <w:r w:rsidRPr="0031478A">
              <w:rPr>
                <w:rFonts w:ascii="Garamond" w:hAnsi="Garamond"/>
                <w:noProof/>
              </w:rPr>
              <w:drawing>
                <wp:inline distT="0" distB="0" distL="0" distR="0">
                  <wp:extent cx="1759585" cy="1440815"/>
                  <wp:effectExtent l="19050" t="0" r="0" b="0"/>
                  <wp:docPr id="94"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19"/>
                          <a:srcRect/>
                          <a:stretch>
                            <a:fillRect/>
                          </a:stretch>
                        </pic:blipFill>
                        <pic:spPr bwMode="auto">
                          <a:xfrm>
                            <a:off x="0" y="0"/>
                            <a:ext cx="1759585" cy="1440815"/>
                          </a:xfrm>
                          <a:prstGeom prst="rect">
                            <a:avLst/>
                          </a:prstGeom>
                          <a:noFill/>
                          <a:ln w="9525">
                            <a:noFill/>
                            <a:miter lim="800000"/>
                            <a:headEnd/>
                            <a:tailEnd/>
                          </a:ln>
                        </pic:spPr>
                      </pic:pic>
                    </a:graphicData>
                  </a:graphic>
                </wp:inline>
              </w:drawing>
            </w:r>
          </w:p>
        </w:tc>
      </w:tr>
      <w:tr w:rsidR="00E0519A" w:rsidRPr="0031478A" w:rsidTr="00477DFB">
        <w:tc>
          <w:tcPr>
            <w:tcW w:w="4052" w:type="dxa"/>
            <w:vAlign w:val="center"/>
          </w:tcPr>
          <w:p w:rsidR="00E0519A" w:rsidRPr="0031478A" w:rsidRDefault="00E0519A" w:rsidP="004867EC">
            <w:pPr>
              <w:ind w:firstLine="0"/>
              <w:jc w:val="center"/>
              <w:outlineLvl w:val="0"/>
              <w:rPr>
                <w:rFonts w:ascii="Garamond" w:hAnsi="Garamond"/>
              </w:rPr>
            </w:pPr>
            <w:r w:rsidRPr="0031478A">
              <w:rPr>
                <w:rFonts w:ascii="Garamond" w:hAnsi="Garamond"/>
              </w:rPr>
              <w:t xml:space="preserve">Рис. 3.2   </w:t>
            </w:r>
            <w:r w:rsidRPr="0031478A">
              <w:rPr>
                <w:rFonts w:ascii="Garamond" w:hAnsi="Garamond"/>
                <w:vertAlign w:val="subscript"/>
              </w:rPr>
              <w:t>3</w:t>
            </w:r>
            <w:r w:rsidRPr="0031478A">
              <w:rPr>
                <w:rFonts w:ascii="Garamond" w:hAnsi="Garamond"/>
                <w:lang w:val="en-US"/>
              </w:rPr>
              <w:t>Li</w:t>
            </w:r>
            <w:r w:rsidRPr="0031478A">
              <w:rPr>
                <w:rFonts w:ascii="Garamond" w:hAnsi="Garamond"/>
                <w:vertAlign w:val="superscript"/>
              </w:rPr>
              <w:t>7</w:t>
            </w:r>
          </w:p>
        </w:tc>
        <w:tc>
          <w:tcPr>
            <w:tcW w:w="260" w:type="dxa"/>
            <w:vMerge/>
            <w:tcBorders>
              <w:right w:val="nil"/>
            </w:tcBorders>
          </w:tcPr>
          <w:p w:rsidR="00E0519A" w:rsidRPr="0031478A" w:rsidRDefault="00E0519A" w:rsidP="004867EC">
            <w:pPr>
              <w:ind w:firstLine="0"/>
              <w:outlineLvl w:val="0"/>
              <w:rPr>
                <w:rFonts w:ascii="Garamond" w:hAnsi="Garamond"/>
                <w:b/>
                <w:vertAlign w:val="subscript"/>
              </w:rPr>
            </w:pPr>
          </w:p>
        </w:tc>
        <w:tc>
          <w:tcPr>
            <w:tcW w:w="4053" w:type="dxa"/>
            <w:tcBorders>
              <w:left w:val="nil"/>
            </w:tcBorders>
            <w:vAlign w:val="center"/>
          </w:tcPr>
          <w:p w:rsidR="00E0519A" w:rsidRPr="0031478A" w:rsidRDefault="00E0519A" w:rsidP="004867EC">
            <w:pPr>
              <w:ind w:firstLine="0"/>
              <w:jc w:val="center"/>
              <w:outlineLvl w:val="0"/>
              <w:rPr>
                <w:rFonts w:ascii="Garamond" w:hAnsi="Garamond"/>
              </w:rPr>
            </w:pPr>
            <w:r w:rsidRPr="0031478A">
              <w:rPr>
                <w:rFonts w:ascii="Garamond" w:hAnsi="Garamond"/>
              </w:rPr>
              <w:t xml:space="preserve">Рис. 3.3   </w:t>
            </w:r>
            <w:r w:rsidRPr="0031478A">
              <w:rPr>
                <w:rFonts w:ascii="Garamond" w:hAnsi="Garamond"/>
                <w:vertAlign w:val="subscript"/>
              </w:rPr>
              <w:t>3</w:t>
            </w:r>
            <w:r w:rsidRPr="0031478A">
              <w:rPr>
                <w:rFonts w:ascii="Garamond" w:hAnsi="Garamond"/>
                <w:lang w:val="en-US"/>
              </w:rPr>
              <w:t>Li</w:t>
            </w:r>
            <w:r w:rsidRPr="0031478A">
              <w:rPr>
                <w:rFonts w:ascii="Garamond" w:hAnsi="Garamond"/>
                <w:vertAlign w:val="superscript"/>
              </w:rPr>
              <w:t>13</w:t>
            </w:r>
          </w:p>
        </w:tc>
      </w:tr>
      <w:tr w:rsidR="00E0519A" w:rsidRPr="0031478A" w:rsidTr="0077485E">
        <w:tc>
          <w:tcPr>
            <w:tcW w:w="4052" w:type="dxa"/>
            <w:vAlign w:val="center"/>
          </w:tcPr>
          <w:p w:rsidR="00E0519A" w:rsidRPr="0031478A" w:rsidRDefault="00E0519A" w:rsidP="004867EC">
            <w:pPr>
              <w:ind w:firstLine="0"/>
              <w:jc w:val="center"/>
              <w:outlineLvl w:val="0"/>
              <w:rPr>
                <w:rFonts w:ascii="Garamond" w:hAnsi="Garamond"/>
              </w:rPr>
            </w:pPr>
            <w:r w:rsidRPr="0031478A">
              <w:rPr>
                <w:rFonts w:ascii="Garamond" w:hAnsi="Garamond"/>
                <w:noProof/>
              </w:rPr>
              <w:drawing>
                <wp:inline distT="0" distB="0" distL="0" distR="0">
                  <wp:extent cx="1087120" cy="1000760"/>
                  <wp:effectExtent l="19050" t="0" r="0" b="0"/>
                  <wp:docPr id="95"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20"/>
                          <a:srcRect/>
                          <a:stretch>
                            <a:fillRect/>
                          </a:stretch>
                        </pic:blipFill>
                        <pic:spPr bwMode="auto">
                          <a:xfrm>
                            <a:off x="0" y="0"/>
                            <a:ext cx="1087120" cy="1000760"/>
                          </a:xfrm>
                          <a:prstGeom prst="rect">
                            <a:avLst/>
                          </a:prstGeom>
                          <a:noFill/>
                          <a:ln w="9525">
                            <a:noFill/>
                            <a:miter lim="800000"/>
                            <a:headEnd/>
                            <a:tailEnd/>
                          </a:ln>
                        </pic:spPr>
                      </pic:pic>
                    </a:graphicData>
                  </a:graphic>
                </wp:inline>
              </w:drawing>
            </w:r>
          </w:p>
        </w:tc>
        <w:tc>
          <w:tcPr>
            <w:tcW w:w="260" w:type="dxa"/>
            <w:vMerge/>
            <w:tcBorders>
              <w:right w:val="nil"/>
            </w:tcBorders>
          </w:tcPr>
          <w:p w:rsidR="00E0519A" w:rsidRPr="0031478A" w:rsidRDefault="00E0519A" w:rsidP="004867EC">
            <w:pPr>
              <w:ind w:firstLine="0"/>
              <w:outlineLvl w:val="0"/>
              <w:rPr>
                <w:rFonts w:ascii="Garamond" w:hAnsi="Garamond"/>
                <w:b/>
                <w:vertAlign w:val="subscript"/>
              </w:rPr>
            </w:pPr>
          </w:p>
        </w:tc>
        <w:tc>
          <w:tcPr>
            <w:tcW w:w="4053" w:type="dxa"/>
            <w:tcBorders>
              <w:left w:val="nil"/>
            </w:tcBorders>
            <w:vAlign w:val="center"/>
          </w:tcPr>
          <w:p w:rsidR="00E0519A" w:rsidRPr="0031478A" w:rsidRDefault="00E0519A" w:rsidP="007D10A7">
            <w:pPr>
              <w:ind w:firstLine="0"/>
              <w:jc w:val="center"/>
              <w:rPr>
                <w:rFonts w:ascii="Garamond" w:hAnsi="Garamond"/>
              </w:rPr>
            </w:pPr>
            <w:r w:rsidRPr="0031478A">
              <w:rPr>
                <w:rFonts w:ascii="Garamond" w:hAnsi="Garamond"/>
                <w:noProof/>
              </w:rPr>
              <w:drawing>
                <wp:inline distT="0" distB="0" distL="0" distR="0">
                  <wp:extent cx="1276985" cy="1285240"/>
                  <wp:effectExtent l="19050" t="0" r="0" b="0"/>
                  <wp:docPr id="96"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21"/>
                          <a:srcRect/>
                          <a:stretch>
                            <a:fillRect/>
                          </a:stretch>
                        </pic:blipFill>
                        <pic:spPr bwMode="auto">
                          <a:xfrm>
                            <a:off x="0" y="0"/>
                            <a:ext cx="1276985" cy="1285240"/>
                          </a:xfrm>
                          <a:prstGeom prst="rect">
                            <a:avLst/>
                          </a:prstGeom>
                          <a:noFill/>
                          <a:ln w="9525">
                            <a:noFill/>
                            <a:miter lim="800000"/>
                            <a:headEnd/>
                            <a:tailEnd/>
                          </a:ln>
                        </pic:spPr>
                      </pic:pic>
                    </a:graphicData>
                  </a:graphic>
                </wp:inline>
              </w:drawing>
            </w:r>
          </w:p>
        </w:tc>
      </w:tr>
      <w:tr w:rsidR="00E0519A" w:rsidRPr="0031478A" w:rsidTr="0077485E">
        <w:tc>
          <w:tcPr>
            <w:tcW w:w="4052" w:type="dxa"/>
            <w:vAlign w:val="center"/>
          </w:tcPr>
          <w:p w:rsidR="00E0519A" w:rsidRPr="0031478A" w:rsidRDefault="00E0519A" w:rsidP="004867EC">
            <w:pPr>
              <w:ind w:firstLine="0"/>
              <w:jc w:val="center"/>
              <w:outlineLvl w:val="0"/>
              <w:rPr>
                <w:rFonts w:ascii="Garamond" w:hAnsi="Garamond"/>
              </w:rPr>
            </w:pPr>
            <w:r w:rsidRPr="0031478A">
              <w:rPr>
                <w:rFonts w:ascii="Garamond" w:hAnsi="Garamond"/>
              </w:rPr>
              <w:t xml:space="preserve">Рис. 3.4   </w:t>
            </w:r>
            <w:r w:rsidRPr="0031478A">
              <w:rPr>
                <w:rFonts w:ascii="Garamond" w:hAnsi="Garamond"/>
                <w:vertAlign w:val="subscript"/>
              </w:rPr>
              <w:t>3</w:t>
            </w:r>
            <w:r w:rsidRPr="0031478A">
              <w:rPr>
                <w:rFonts w:ascii="Garamond" w:hAnsi="Garamond"/>
                <w:lang w:val="en-US"/>
              </w:rPr>
              <w:t>Li</w:t>
            </w:r>
            <w:r w:rsidRPr="0031478A">
              <w:rPr>
                <w:rFonts w:ascii="Garamond" w:hAnsi="Garamond"/>
                <w:vertAlign w:val="superscript"/>
              </w:rPr>
              <w:t>4</w:t>
            </w:r>
          </w:p>
        </w:tc>
        <w:tc>
          <w:tcPr>
            <w:tcW w:w="260" w:type="dxa"/>
            <w:vMerge/>
            <w:tcBorders>
              <w:right w:val="nil"/>
            </w:tcBorders>
          </w:tcPr>
          <w:p w:rsidR="00E0519A" w:rsidRPr="0031478A" w:rsidRDefault="00E0519A" w:rsidP="004867EC">
            <w:pPr>
              <w:ind w:firstLine="0"/>
              <w:outlineLvl w:val="0"/>
              <w:rPr>
                <w:rFonts w:ascii="Garamond" w:hAnsi="Garamond"/>
                <w:b/>
                <w:vertAlign w:val="subscript"/>
              </w:rPr>
            </w:pPr>
          </w:p>
        </w:tc>
        <w:tc>
          <w:tcPr>
            <w:tcW w:w="4053" w:type="dxa"/>
            <w:tcBorders>
              <w:left w:val="nil"/>
            </w:tcBorders>
            <w:vAlign w:val="center"/>
          </w:tcPr>
          <w:p w:rsidR="00E0519A" w:rsidRPr="0031478A" w:rsidRDefault="00E0519A" w:rsidP="007D10A7">
            <w:pPr>
              <w:ind w:firstLine="0"/>
              <w:jc w:val="center"/>
              <w:rPr>
                <w:rFonts w:ascii="Garamond" w:hAnsi="Garamond"/>
              </w:rPr>
            </w:pPr>
            <w:r w:rsidRPr="0031478A">
              <w:rPr>
                <w:rFonts w:ascii="Garamond" w:hAnsi="Garamond"/>
              </w:rPr>
              <w:t xml:space="preserve">Рис. 4.1   </w:t>
            </w:r>
            <w:r w:rsidRPr="0031478A">
              <w:rPr>
                <w:rFonts w:ascii="Garamond" w:hAnsi="Garamond"/>
                <w:vertAlign w:val="subscript"/>
              </w:rPr>
              <w:t>4</w:t>
            </w:r>
            <w:r w:rsidRPr="0031478A">
              <w:rPr>
                <w:rFonts w:ascii="Garamond" w:hAnsi="Garamond"/>
                <w:lang w:val="en-US"/>
              </w:rPr>
              <w:t>Be</w:t>
            </w:r>
            <w:r w:rsidRPr="0031478A">
              <w:rPr>
                <w:rFonts w:ascii="Garamond" w:hAnsi="Garamond"/>
                <w:vertAlign w:val="superscript"/>
              </w:rPr>
              <w:t>9</w:t>
            </w:r>
          </w:p>
        </w:tc>
      </w:tr>
      <w:tr w:rsidR="00E0519A" w:rsidRPr="0031478A" w:rsidTr="0077485E">
        <w:tc>
          <w:tcPr>
            <w:tcW w:w="4052" w:type="dxa"/>
            <w:vAlign w:val="center"/>
          </w:tcPr>
          <w:p w:rsidR="00E0519A" w:rsidRPr="0031478A" w:rsidRDefault="00E0519A" w:rsidP="007D10A7">
            <w:pPr>
              <w:ind w:firstLine="0"/>
              <w:jc w:val="center"/>
              <w:outlineLvl w:val="0"/>
              <w:rPr>
                <w:rFonts w:ascii="Garamond" w:hAnsi="Garamond"/>
              </w:rPr>
            </w:pPr>
            <w:r w:rsidRPr="0031478A">
              <w:rPr>
                <w:rFonts w:ascii="Garamond" w:hAnsi="Garamond"/>
                <w:noProof/>
              </w:rPr>
              <w:drawing>
                <wp:inline distT="0" distB="0" distL="0" distR="0">
                  <wp:extent cx="1276985" cy="1268095"/>
                  <wp:effectExtent l="19050" t="0" r="0" b="0"/>
                  <wp:docPr id="97"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22"/>
                          <a:srcRect/>
                          <a:stretch>
                            <a:fillRect/>
                          </a:stretch>
                        </pic:blipFill>
                        <pic:spPr bwMode="auto">
                          <a:xfrm>
                            <a:off x="0" y="0"/>
                            <a:ext cx="1276985" cy="1268095"/>
                          </a:xfrm>
                          <a:prstGeom prst="rect">
                            <a:avLst/>
                          </a:prstGeom>
                          <a:noFill/>
                          <a:ln w="9525">
                            <a:noFill/>
                            <a:miter lim="800000"/>
                            <a:headEnd/>
                            <a:tailEnd/>
                          </a:ln>
                        </pic:spPr>
                      </pic:pic>
                    </a:graphicData>
                  </a:graphic>
                </wp:inline>
              </w:drawing>
            </w:r>
          </w:p>
        </w:tc>
        <w:tc>
          <w:tcPr>
            <w:tcW w:w="260" w:type="dxa"/>
            <w:vMerge/>
            <w:tcBorders>
              <w:right w:val="nil"/>
            </w:tcBorders>
          </w:tcPr>
          <w:p w:rsidR="00E0519A" w:rsidRPr="0031478A" w:rsidRDefault="00E0519A" w:rsidP="004867EC">
            <w:pPr>
              <w:ind w:firstLine="0"/>
              <w:outlineLvl w:val="0"/>
              <w:rPr>
                <w:rFonts w:ascii="Garamond" w:hAnsi="Garamond"/>
                <w:b/>
                <w:vertAlign w:val="subscript"/>
              </w:rPr>
            </w:pPr>
          </w:p>
        </w:tc>
        <w:tc>
          <w:tcPr>
            <w:tcW w:w="4053" w:type="dxa"/>
            <w:tcBorders>
              <w:left w:val="nil"/>
            </w:tcBorders>
            <w:vAlign w:val="center"/>
          </w:tcPr>
          <w:p w:rsidR="00E0519A" w:rsidRPr="0031478A" w:rsidRDefault="00E0519A" w:rsidP="007D10A7">
            <w:pPr>
              <w:ind w:firstLine="0"/>
              <w:jc w:val="center"/>
              <w:rPr>
                <w:rFonts w:ascii="Garamond" w:hAnsi="Garamond"/>
              </w:rPr>
            </w:pPr>
            <w:r w:rsidRPr="0031478A">
              <w:rPr>
                <w:rFonts w:ascii="Garamond" w:hAnsi="Garamond"/>
                <w:noProof/>
              </w:rPr>
              <w:drawing>
                <wp:inline distT="0" distB="0" distL="0" distR="0">
                  <wp:extent cx="1992630" cy="2078990"/>
                  <wp:effectExtent l="19050" t="0" r="7620" b="0"/>
                  <wp:docPr id="98"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23"/>
                          <a:srcRect/>
                          <a:stretch>
                            <a:fillRect/>
                          </a:stretch>
                        </pic:blipFill>
                        <pic:spPr bwMode="auto">
                          <a:xfrm>
                            <a:off x="0" y="0"/>
                            <a:ext cx="1992630" cy="2078990"/>
                          </a:xfrm>
                          <a:prstGeom prst="rect">
                            <a:avLst/>
                          </a:prstGeom>
                          <a:noFill/>
                          <a:ln w="9525">
                            <a:noFill/>
                            <a:miter lim="800000"/>
                            <a:headEnd/>
                            <a:tailEnd/>
                          </a:ln>
                        </pic:spPr>
                      </pic:pic>
                    </a:graphicData>
                  </a:graphic>
                </wp:inline>
              </w:drawing>
            </w:r>
          </w:p>
        </w:tc>
      </w:tr>
      <w:tr w:rsidR="00E0519A" w:rsidRPr="0031478A" w:rsidTr="0077485E">
        <w:tc>
          <w:tcPr>
            <w:tcW w:w="4052" w:type="dxa"/>
            <w:vAlign w:val="center"/>
          </w:tcPr>
          <w:p w:rsidR="00E0519A" w:rsidRPr="0031478A" w:rsidRDefault="00E0519A" w:rsidP="007D10A7">
            <w:pPr>
              <w:ind w:firstLine="0"/>
              <w:jc w:val="center"/>
              <w:outlineLvl w:val="0"/>
              <w:rPr>
                <w:rFonts w:ascii="Garamond" w:hAnsi="Garamond"/>
              </w:rPr>
            </w:pPr>
            <w:r w:rsidRPr="0031478A">
              <w:rPr>
                <w:rFonts w:ascii="Garamond" w:hAnsi="Garamond"/>
              </w:rPr>
              <w:t xml:space="preserve">Рис. 4.2   </w:t>
            </w:r>
            <w:r w:rsidRPr="0031478A">
              <w:rPr>
                <w:rFonts w:ascii="Garamond" w:hAnsi="Garamond"/>
                <w:vertAlign w:val="subscript"/>
              </w:rPr>
              <w:t>4</w:t>
            </w:r>
            <w:r w:rsidRPr="0031478A">
              <w:rPr>
                <w:rFonts w:ascii="Garamond" w:hAnsi="Garamond"/>
                <w:lang w:val="en-US"/>
              </w:rPr>
              <w:t>Be</w:t>
            </w:r>
            <w:r w:rsidRPr="0031478A">
              <w:rPr>
                <w:rFonts w:ascii="Garamond" w:hAnsi="Garamond"/>
                <w:vertAlign w:val="superscript"/>
              </w:rPr>
              <w:t>5</w:t>
            </w:r>
          </w:p>
        </w:tc>
        <w:tc>
          <w:tcPr>
            <w:tcW w:w="260" w:type="dxa"/>
            <w:vMerge/>
            <w:tcBorders>
              <w:right w:val="nil"/>
            </w:tcBorders>
          </w:tcPr>
          <w:p w:rsidR="00E0519A" w:rsidRPr="0031478A" w:rsidRDefault="00E0519A" w:rsidP="004867EC">
            <w:pPr>
              <w:ind w:firstLine="0"/>
              <w:outlineLvl w:val="0"/>
              <w:rPr>
                <w:rFonts w:ascii="Garamond" w:hAnsi="Garamond"/>
                <w:b/>
                <w:vertAlign w:val="subscript"/>
              </w:rPr>
            </w:pPr>
          </w:p>
        </w:tc>
        <w:tc>
          <w:tcPr>
            <w:tcW w:w="4053" w:type="dxa"/>
            <w:tcBorders>
              <w:left w:val="nil"/>
            </w:tcBorders>
            <w:vAlign w:val="center"/>
          </w:tcPr>
          <w:p w:rsidR="00E0519A" w:rsidRPr="0031478A" w:rsidRDefault="00E0519A" w:rsidP="007D10A7">
            <w:pPr>
              <w:ind w:firstLine="0"/>
              <w:jc w:val="center"/>
              <w:rPr>
                <w:rFonts w:ascii="Garamond" w:hAnsi="Garamond"/>
              </w:rPr>
            </w:pPr>
            <w:r w:rsidRPr="0031478A">
              <w:rPr>
                <w:rFonts w:ascii="Garamond" w:hAnsi="Garamond"/>
              </w:rPr>
              <w:t xml:space="preserve">Рис. 4.3   </w:t>
            </w:r>
            <w:r w:rsidRPr="0031478A">
              <w:rPr>
                <w:rFonts w:ascii="Garamond" w:hAnsi="Garamond"/>
                <w:vertAlign w:val="subscript"/>
              </w:rPr>
              <w:t>4</w:t>
            </w:r>
            <w:r w:rsidRPr="0031478A">
              <w:rPr>
                <w:rFonts w:ascii="Garamond" w:hAnsi="Garamond"/>
                <w:lang w:val="en-US"/>
              </w:rPr>
              <w:t>Be</w:t>
            </w:r>
            <w:r w:rsidRPr="0031478A">
              <w:rPr>
                <w:rFonts w:ascii="Garamond" w:hAnsi="Garamond"/>
                <w:vertAlign w:val="superscript"/>
              </w:rPr>
              <w:t>16</w:t>
            </w:r>
          </w:p>
        </w:tc>
      </w:tr>
      <w:tr w:rsidR="005778F4" w:rsidRPr="0031478A" w:rsidTr="005778F4">
        <w:tc>
          <w:tcPr>
            <w:tcW w:w="4052" w:type="dxa"/>
            <w:vAlign w:val="center"/>
          </w:tcPr>
          <w:p w:rsidR="005778F4" w:rsidRPr="0031478A" w:rsidRDefault="00261F3A" w:rsidP="007D10A7">
            <w:pPr>
              <w:ind w:firstLine="0"/>
              <w:jc w:val="center"/>
              <w:outlineLvl w:val="0"/>
              <w:rPr>
                <w:rFonts w:ascii="Garamond" w:hAnsi="Garamond"/>
              </w:rPr>
            </w:pPr>
            <w:r w:rsidRPr="0031478A">
              <w:rPr>
                <w:rFonts w:ascii="Garamond" w:hAnsi="Garamond"/>
                <w:noProof/>
              </w:rPr>
              <w:drawing>
                <wp:inline distT="0" distB="0" distL="0" distR="0">
                  <wp:extent cx="2031206" cy="835819"/>
                  <wp:effectExtent l="19050" t="0" r="7144" b="0"/>
                  <wp:docPr id="17"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24"/>
                          <a:srcRect/>
                          <a:stretch>
                            <a:fillRect/>
                          </a:stretch>
                        </pic:blipFill>
                        <pic:spPr bwMode="auto">
                          <a:xfrm>
                            <a:off x="0" y="0"/>
                            <a:ext cx="2031206" cy="835819"/>
                          </a:xfrm>
                          <a:prstGeom prst="rect">
                            <a:avLst/>
                          </a:prstGeom>
                          <a:noFill/>
                          <a:ln w="9525">
                            <a:noFill/>
                            <a:miter lim="800000"/>
                            <a:headEnd/>
                            <a:tailEnd/>
                          </a:ln>
                        </pic:spPr>
                      </pic:pic>
                    </a:graphicData>
                  </a:graphic>
                </wp:inline>
              </w:drawing>
            </w:r>
          </w:p>
        </w:tc>
        <w:tc>
          <w:tcPr>
            <w:tcW w:w="260" w:type="dxa"/>
            <w:vMerge w:val="restart"/>
            <w:tcBorders>
              <w:top w:val="nil"/>
            </w:tcBorders>
          </w:tcPr>
          <w:p w:rsidR="005778F4" w:rsidRPr="0031478A" w:rsidRDefault="005778F4" w:rsidP="004867EC">
            <w:pPr>
              <w:ind w:firstLine="0"/>
              <w:outlineLvl w:val="0"/>
              <w:rPr>
                <w:rFonts w:ascii="Garamond" w:hAnsi="Garamond"/>
                <w:b/>
                <w:vertAlign w:val="subscript"/>
              </w:rPr>
            </w:pPr>
          </w:p>
        </w:tc>
        <w:tc>
          <w:tcPr>
            <w:tcW w:w="4053" w:type="dxa"/>
            <w:vAlign w:val="center"/>
          </w:tcPr>
          <w:p w:rsidR="005778F4" w:rsidRPr="0031478A" w:rsidRDefault="00261F3A" w:rsidP="007D10A7">
            <w:pPr>
              <w:ind w:firstLine="0"/>
              <w:jc w:val="center"/>
              <w:rPr>
                <w:rFonts w:ascii="Garamond" w:hAnsi="Garamond"/>
              </w:rPr>
            </w:pPr>
            <w:r w:rsidRPr="0031478A">
              <w:rPr>
                <w:rFonts w:ascii="Garamond" w:hAnsi="Garamond"/>
                <w:noProof/>
              </w:rPr>
              <w:drawing>
                <wp:inline distT="0" distB="0" distL="0" distR="0">
                  <wp:extent cx="1941195" cy="1181735"/>
                  <wp:effectExtent l="19050" t="0" r="1905" b="0"/>
                  <wp:docPr id="18"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25"/>
                          <a:srcRect/>
                          <a:stretch>
                            <a:fillRect/>
                          </a:stretch>
                        </pic:blipFill>
                        <pic:spPr bwMode="auto">
                          <a:xfrm>
                            <a:off x="0" y="0"/>
                            <a:ext cx="1941195" cy="1181735"/>
                          </a:xfrm>
                          <a:prstGeom prst="rect">
                            <a:avLst/>
                          </a:prstGeom>
                          <a:noFill/>
                          <a:ln w="9525">
                            <a:noFill/>
                            <a:miter lim="800000"/>
                            <a:headEnd/>
                            <a:tailEnd/>
                          </a:ln>
                        </pic:spPr>
                      </pic:pic>
                    </a:graphicData>
                  </a:graphic>
                </wp:inline>
              </w:drawing>
            </w:r>
          </w:p>
        </w:tc>
      </w:tr>
      <w:tr w:rsidR="005778F4" w:rsidRPr="0031478A" w:rsidTr="005778F4">
        <w:tc>
          <w:tcPr>
            <w:tcW w:w="4052" w:type="dxa"/>
            <w:vAlign w:val="center"/>
          </w:tcPr>
          <w:p w:rsidR="005778F4" w:rsidRPr="0031478A" w:rsidRDefault="005778F4" w:rsidP="007D10A7">
            <w:pPr>
              <w:ind w:firstLine="0"/>
              <w:jc w:val="center"/>
              <w:outlineLvl w:val="0"/>
              <w:rPr>
                <w:rFonts w:ascii="Garamond" w:hAnsi="Garamond"/>
              </w:rPr>
            </w:pPr>
            <w:r w:rsidRPr="0031478A">
              <w:rPr>
                <w:rFonts w:ascii="Garamond" w:hAnsi="Garamond"/>
              </w:rPr>
              <w:t xml:space="preserve">Рис. 5.1   </w:t>
            </w:r>
            <w:r w:rsidRPr="0031478A">
              <w:rPr>
                <w:rFonts w:ascii="Garamond" w:hAnsi="Garamond"/>
                <w:vertAlign w:val="subscript"/>
              </w:rPr>
              <w:t>5</w:t>
            </w:r>
            <w:r w:rsidRPr="0031478A">
              <w:rPr>
                <w:rFonts w:ascii="Garamond" w:hAnsi="Garamond"/>
                <w:lang w:val="en-US"/>
              </w:rPr>
              <w:t>B</w:t>
            </w:r>
            <w:r w:rsidRPr="0031478A">
              <w:rPr>
                <w:rFonts w:ascii="Garamond" w:hAnsi="Garamond"/>
                <w:vertAlign w:val="superscript"/>
              </w:rPr>
              <w:t>10</w:t>
            </w:r>
          </w:p>
        </w:tc>
        <w:tc>
          <w:tcPr>
            <w:tcW w:w="260" w:type="dxa"/>
            <w:vMerge/>
            <w:tcBorders>
              <w:top w:val="nil"/>
            </w:tcBorders>
          </w:tcPr>
          <w:p w:rsidR="005778F4" w:rsidRPr="0031478A" w:rsidRDefault="005778F4" w:rsidP="004867EC">
            <w:pPr>
              <w:ind w:firstLine="0"/>
              <w:outlineLvl w:val="0"/>
              <w:rPr>
                <w:rFonts w:ascii="Garamond" w:hAnsi="Garamond"/>
                <w:b/>
                <w:vertAlign w:val="subscript"/>
              </w:rPr>
            </w:pPr>
          </w:p>
        </w:tc>
        <w:tc>
          <w:tcPr>
            <w:tcW w:w="4053" w:type="dxa"/>
            <w:vAlign w:val="center"/>
          </w:tcPr>
          <w:p w:rsidR="005778F4" w:rsidRPr="0031478A" w:rsidRDefault="005778F4" w:rsidP="007D10A7">
            <w:pPr>
              <w:ind w:firstLine="0"/>
              <w:jc w:val="center"/>
              <w:rPr>
                <w:rFonts w:ascii="Garamond" w:hAnsi="Garamond"/>
              </w:rPr>
            </w:pPr>
            <w:r w:rsidRPr="0031478A">
              <w:rPr>
                <w:rFonts w:ascii="Garamond" w:hAnsi="Garamond"/>
              </w:rPr>
              <w:t xml:space="preserve">Рис. 5.2   </w:t>
            </w:r>
            <w:r w:rsidRPr="0031478A">
              <w:rPr>
                <w:rFonts w:ascii="Garamond" w:hAnsi="Garamond"/>
                <w:vertAlign w:val="subscript"/>
              </w:rPr>
              <w:t>5</w:t>
            </w:r>
            <w:r w:rsidRPr="0031478A">
              <w:rPr>
                <w:rFonts w:ascii="Garamond" w:hAnsi="Garamond"/>
                <w:lang w:val="en-US"/>
              </w:rPr>
              <w:t>B</w:t>
            </w:r>
            <w:r w:rsidRPr="0031478A">
              <w:rPr>
                <w:rFonts w:ascii="Garamond" w:hAnsi="Garamond"/>
                <w:vertAlign w:val="superscript"/>
              </w:rPr>
              <w:t>11</w:t>
            </w:r>
          </w:p>
        </w:tc>
      </w:tr>
      <w:tr w:rsidR="005778F4" w:rsidRPr="0031478A" w:rsidTr="005778F4">
        <w:tc>
          <w:tcPr>
            <w:tcW w:w="4052" w:type="dxa"/>
            <w:vAlign w:val="center"/>
          </w:tcPr>
          <w:p w:rsidR="005778F4" w:rsidRPr="0031478A" w:rsidRDefault="00261F3A" w:rsidP="007D10A7">
            <w:pPr>
              <w:ind w:firstLine="0"/>
              <w:jc w:val="center"/>
              <w:outlineLvl w:val="0"/>
              <w:rPr>
                <w:rFonts w:ascii="Garamond" w:hAnsi="Garamond"/>
              </w:rPr>
            </w:pPr>
            <w:r w:rsidRPr="0031478A">
              <w:rPr>
                <w:rFonts w:ascii="Garamond" w:hAnsi="Garamond"/>
                <w:noProof/>
              </w:rPr>
              <w:lastRenderedPageBreak/>
              <w:drawing>
                <wp:inline distT="0" distB="0" distL="0" distR="0">
                  <wp:extent cx="1630680" cy="940435"/>
                  <wp:effectExtent l="19050" t="0" r="7620" b="0"/>
                  <wp:docPr id="19"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26"/>
                          <a:srcRect/>
                          <a:stretch>
                            <a:fillRect/>
                          </a:stretch>
                        </pic:blipFill>
                        <pic:spPr bwMode="auto">
                          <a:xfrm>
                            <a:off x="0" y="0"/>
                            <a:ext cx="1630680" cy="940435"/>
                          </a:xfrm>
                          <a:prstGeom prst="rect">
                            <a:avLst/>
                          </a:prstGeom>
                          <a:noFill/>
                          <a:ln w="9525">
                            <a:noFill/>
                            <a:miter lim="800000"/>
                            <a:headEnd/>
                            <a:tailEnd/>
                          </a:ln>
                        </pic:spPr>
                      </pic:pic>
                    </a:graphicData>
                  </a:graphic>
                </wp:inline>
              </w:drawing>
            </w:r>
          </w:p>
        </w:tc>
        <w:tc>
          <w:tcPr>
            <w:tcW w:w="260" w:type="dxa"/>
            <w:vMerge/>
            <w:tcBorders>
              <w:top w:val="nil"/>
            </w:tcBorders>
          </w:tcPr>
          <w:p w:rsidR="005778F4" w:rsidRPr="0031478A" w:rsidRDefault="005778F4" w:rsidP="004867EC">
            <w:pPr>
              <w:ind w:firstLine="0"/>
              <w:outlineLvl w:val="0"/>
              <w:rPr>
                <w:rFonts w:ascii="Garamond" w:hAnsi="Garamond"/>
                <w:b/>
                <w:vertAlign w:val="subscript"/>
              </w:rPr>
            </w:pPr>
          </w:p>
        </w:tc>
        <w:tc>
          <w:tcPr>
            <w:tcW w:w="4053" w:type="dxa"/>
            <w:vAlign w:val="center"/>
          </w:tcPr>
          <w:p w:rsidR="005778F4" w:rsidRPr="0031478A" w:rsidRDefault="00261F3A" w:rsidP="007D10A7">
            <w:pPr>
              <w:ind w:firstLine="0"/>
              <w:jc w:val="center"/>
              <w:rPr>
                <w:rFonts w:ascii="Garamond" w:hAnsi="Garamond"/>
              </w:rPr>
            </w:pPr>
            <w:r w:rsidRPr="0031478A">
              <w:rPr>
                <w:rFonts w:ascii="Garamond" w:hAnsi="Garamond"/>
                <w:noProof/>
              </w:rPr>
              <w:drawing>
                <wp:inline distT="0" distB="0" distL="0" distR="0">
                  <wp:extent cx="2199640" cy="1819910"/>
                  <wp:effectExtent l="19050" t="0" r="0" b="0"/>
                  <wp:docPr id="20"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27"/>
                          <a:srcRect/>
                          <a:stretch>
                            <a:fillRect/>
                          </a:stretch>
                        </pic:blipFill>
                        <pic:spPr bwMode="auto">
                          <a:xfrm>
                            <a:off x="0" y="0"/>
                            <a:ext cx="2199640" cy="1819910"/>
                          </a:xfrm>
                          <a:prstGeom prst="rect">
                            <a:avLst/>
                          </a:prstGeom>
                          <a:noFill/>
                          <a:ln w="9525">
                            <a:noFill/>
                            <a:miter lim="800000"/>
                            <a:headEnd/>
                            <a:tailEnd/>
                          </a:ln>
                        </pic:spPr>
                      </pic:pic>
                    </a:graphicData>
                  </a:graphic>
                </wp:inline>
              </w:drawing>
            </w:r>
          </w:p>
        </w:tc>
      </w:tr>
      <w:tr w:rsidR="005778F4" w:rsidRPr="0031478A" w:rsidTr="005778F4">
        <w:tc>
          <w:tcPr>
            <w:tcW w:w="4052" w:type="dxa"/>
            <w:vAlign w:val="center"/>
          </w:tcPr>
          <w:p w:rsidR="005778F4" w:rsidRPr="0031478A" w:rsidRDefault="005778F4" w:rsidP="007D10A7">
            <w:pPr>
              <w:ind w:firstLine="0"/>
              <w:jc w:val="center"/>
              <w:outlineLvl w:val="0"/>
              <w:rPr>
                <w:rFonts w:ascii="Garamond" w:hAnsi="Garamond"/>
              </w:rPr>
            </w:pPr>
            <w:r w:rsidRPr="0031478A">
              <w:rPr>
                <w:rFonts w:ascii="Garamond" w:hAnsi="Garamond"/>
              </w:rPr>
              <w:t xml:space="preserve">Рис. 5.3   </w:t>
            </w:r>
            <w:r w:rsidRPr="0031478A">
              <w:rPr>
                <w:rFonts w:ascii="Garamond" w:hAnsi="Garamond"/>
                <w:vertAlign w:val="subscript"/>
              </w:rPr>
              <w:t>5</w:t>
            </w:r>
            <w:r w:rsidRPr="0031478A">
              <w:rPr>
                <w:rFonts w:ascii="Garamond" w:hAnsi="Garamond"/>
                <w:lang w:val="en-US"/>
              </w:rPr>
              <w:t>B</w:t>
            </w:r>
            <w:r w:rsidRPr="0031478A">
              <w:rPr>
                <w:rFonts w:ascii="Garamond" w:hAnsi="Garamond"/>
                <w:vertAlign w:val="superscript"/>
              </w:rPr>
              <w:t xml:space="preserve">7 </w:t>
            </w:r>
          </w:p>
        </w:tc>
        <w:tc>
          <w:tcPr>
            <w:tcW w:w="260" w:type="dxa"/>
            <w:vMerge/>
            <w:tcBorders>
              <w:top w:val="nil"/>
            </w:tcBorders>
          </w:tcPr>
          <w:p w:rsidR="005778F4" w:rsidRPr="0031478A" w:rsidRDefault="005778F4" w:rsidP="004867EC">
            <w:pPr>
              <w:ind w:firstLine="0"/>
              <w:outlineLvl w:val="0"/>
              <w:rPr>
                <w:rFonts w:ascii="Garamond" w:hAnsi="Garamond"/>
                <w:b/>
                <w:vertAlign w:val="subscript"/>
              </w:rPr>
            </w:pPr>
          </w:p>
        </w:tc>
        <w:tc>
          <w:tcPr>
            <w:tcW w:w="4053" w:type="dxa"/>
            <w:vAlign w:val="center"/>
          </w:tcPr>
          <w:p w:rsidR="005778F4" w:rsidRPr="0031478A" w:rsidRDefault="005778F4" w:rsidP="007D10A7">
            <w:pPr>
              <w:ind w:firstLine="0"/>
              <w:jc w:val="center"/>
              <w:rPr>
                <w:rFonts w:ascii="Garamond" w:hAnsi="Garamond"/>
              </w:rPr>
            </w:pPr>
            <w:r w:rsidRPr="0031478A">
              <w:rPr>
                <w:rFonts w:ascii="Garamond" w:hAnsi="Garamond"/>
              </w:rPr>
              <w:t xml:space="preserve">Рис. 5.4   </w:t>
            </w:r>
            <w:r w:rsidRPr="0031478A">
              <w:rPr>
                <w:rFonts w:ascii="Garamond" w:hAnsi="Garamond"/>
                <w:vertAlign w:val="subscript"/>
              </w:rPr>
              <w:t>5</w:t>
            </w:r>
            <w:r w:rsidRPr="0031478A">
              <w:rPr>
                <w:rFonts w:ascii="Garamond" w:hAnsi="Garamond"/>
                <w:lang w:val="en-US"/>
              </w:rPr>
              <w:t>B</w:t>
            </w:r>
            <w:r w:rsidRPr="0031478A">
              <w:rPr>
                <w:rFonts w:ascii="Garamond" w:hAnsi="Garamond"/>
                <w:vertAlign w:val="superscript"/>
              </w:rPr>
              <w:t>20</w:t>
            </w:r>
          </w:p>
        </w:tc>
      </w:tr>
      <w:tr w:rsidR="005778F4" w:rsidRPr="0031478A" w:rsidTr="005778F4">
        <w:tc>
          <w:tcPr>
            <w:tcW w:w="4052" w:type="dxa"/>
            <w:vAlign w:val="center"/>
          </w:tcPr>
          <w:p w:rsidR="005778F4" w:rsidRPr="0031478A" w:rsidRDefault="00261F3A" w:rsidP="007D10A7">
            <w:pPr>
              <w:ind w:firstLine="0"/>
              <w:jc w:val="center"/>
              <w:outlineLvl w:val="0"/>
              <w:rPr>
                <w:rFonts w:ascii="Garamond" w:hAnsi="Garamond"/>
              </w:rPr>
            </w:pPr>
            <w:r w:rsidRPr="0031478A">
              <w:rPr>
                <w:rFonts w:ascii="Garamond" w:hAnsi="Garamond"/>
                <w:noProof/>
              </w:rPr>
              <w:drawing>
                <wp:inline distT="0" distB="0" distL="0" distR="0">
                  <wp:extent cx="2466975" cy="1431925"/>
                  <wp:effectExtent l="19050" t="0" r="9525" b="0"/>
                  <wp:docPr id="21"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28"/>
                          <a:srcRect/>
                          <a:stretch>
                            <a:fillRect/>
                          </a:stretch>
                        </pic:blipFill>
                        <pic:spPr bwMode="auto">
                          <a:xfrm>
                            <a:off x="0" y="0"/>
                            <a:ext cx="2466975" cy="1431925"/>
                          </a:xfrm>
                          <a:prstGeom prst="rect">
                            <a:avLst/>
                          </a:prstGeom>
                          <a:noFill/>
                          <a:ln w="9525">
                            <a:noFill/>
                            <a:miter lim="800000"/>
                            <a:headEnd/>
                            <a:tailEnd/>
                          </a:ln>
                        </pic:spPr>
                      </pic:pic>
                    </a:graphicData>
                  </a:graphic>
                </wp:inline>
              </w:drawing>
            </w:r>
          </w:p>
        </w:tc>
        <w:tc>
          <w:tcPr>
            <w:tcW w:w="260" w:type="dxa"/>
            <w:vMerge/>
            <w:tcBorders>
              <w:top w:val="nil"/>
            </w:tcBorders>
          </w:tcPr>
          <w:p w:rsidR="005778F4" w:rsidRPr="0031478A" w:rsidRDefault="005778F4" w:rsidP="004867EC">
            <w:pPr>
              <w:ind w:firstLine="0"/>
              <w:outlineLvl w:val="0"/>
              <w:rPr>
                <w:rFonts w:ascii="Garamond" w:hAnsi="Garamond"/>
                <w:b/>
                <w:vertAlign w:val="subscript"/>
              </w:rPr>
            </w:pPr>
          </w:p>
        </w:tc>
        <w:tc>
          <w:tcPr>
            <w:tcW w:w="4053" w:type="dxa"/>
            <w:vAlign w:val="center"/>
          </w:tcPr>
          <w:p w:rsidR="005778F4" w:rsidRPr="0031478A" w:rsidRDefault="00261F3A" w:rsidP="007D10A7">
            <w:pPr>
              <w:ind w:firstLine="0"/>
              <w:jc w:val="center"/>
              <w:rPr>
                <w:rFonts w:ascii="Garamond" w:hAnsi="Garamond"/>
              </w:rPr>
            </w:pPr>
            <w:r w:rsidRPr="0031478A">
              <w:rPr>
                <w:rFonts w:ascii="Garamond" w:hAnsi="Garamond"/>
                <w:noProof/>
              </w:rPr>
              <w:drawing>
                <wp:inline distT="0" distB="0" distL="0" distR="0">
                  <wp:extent cx="1563624" cy="1181862"/>
                  <wp:effectExtent l="19050" t="0" r="0" b="0"/>
                  <wp:docPr id="22"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29"/>
                          <a:srcRect/>
                          <a:stretch>
                            <a:fillRect/>
                          </a:stretch>
                        </pic:blipFill>
                        <pic:spPr bwMode="auto">
                          <a:xfrm>
                            <a:off x="0" y="0"/>
                            <a:ext cx="1563624" cy="1181862"/>
                          </a:xfrm>
                          <a:prstGeom prst="rect">
                            <a:avLst/>
                          </a:prstGeom>
                          <a:noFill/>
                          <a:ln w="9525">
                            <a:noFill/>
                            <a:miter lim="800000"/>
                            <a:headEnd/>
                            <a:tailEnd/>
                          </a:ln>
                        </pic:spPr>
                      </pic:pic>
                    </a:graphicData>
                  </a:graphic>
                </wp:inline>
              </w:drawing>
            </w:r>
          </w:p>
        </w:tc>
      </w:tr>
      <w:tr w:rsidR="005778F4" w:rsidRPr="0031478A" w:rsidTr="005778F4">
        <w:tc>
          <w:tcPr>
            <w:tcW w:w="4052" w:type="dxa"/>
            <w:vAlign w:val="center"/>
          </w:tcPr>
          <w:p w:rsidR="005778F4" w:rsidRPr="0031478A" w:rsidRDefault="005778F4" w:rsidP="007D10A7">
            <w:pPr>
              <w:jc w:val="center"/>
              <w:outlineLvl w:val="0"/>
              <w:rPr>
                <w:rFonts w:ascii="Garamond" w:hAnsi="Garamond"/>
              </w:rPr>
            </w:pPr>
            <w:r w:rsidRPr="0031478A">
              <w:rPr>
                <w:rFonts w:ascii="Garamond" w:hAnsi="Garamond"/>
              </w:rPr>
              <w:t xml:space="preserve">Рис. 5.5   </w:t>
            </w:r>
            <w:r w:rsidRPr="0031478A">
              <w:rPr>
                <w:rFonts w:ascii="Garamond" w:hAnsi="Garamond"/>
                <w:vertAlign w:val="subscript"/>
              </w:rPr>
              <w:t>5</w:t>
            </w:r>
            <w:r w:rsidRPr="0031478A">
              <w:rPr>
                <w:rFonts w:ascii="Garamond" w:hAnsi="Garamond"/>
                <w:lang w:val="en-US"/>
              </w:rPr>
              <w:t>B</w:t>
            </w:r>
            <w:r w:rsidRPr="0031478A">
              <w:rPr>
                <w:rFonts w:ascii="Garamond" w:hAnsi="Garamond"/>
                <w:vertAlign w:val="superscript"/>
              </w:rPr>
              <w:t>21</w:t>
            </w:r>
          </w:p>
        </w:tc>
        <w:tc>
          <w:tcPr>
            <w:tcW w:w="260" w:type="dxa"/>
            <w:vMerge/>
            <w:tcBorders>
              <w:top w:val="nil"/>
            </w:tcBorders>
          </w:tcPr>
          <w:p w:rsidR="005778F4" w:rsidRPr="0031478A" w:rsidRDefault="005778F4" w:rsidP="004867EC">
            <w:pPr>
              <w:ind w:firstLine="0"/>
              <w:outlineLvl w:val="0"/>
              <w:rPr>
                <w:rFonts w:ascii="Garamond" w:hAnsi="Garamond"/>
                <w:b/>
                <w:vertAlign w:val="subscript"/>
              </w:rPr>
            </w:pPr>
          </w:p>
        </w:tc>
        <w:tc>
          <w:tcPr>
            <w:tcW w:w="4053" w:type="dxa"/>
            <w:vAlign w:val="center"/>
          </w:tcPr>
          <w:p w:rsidR="005778F4" w:rsidRPr="0031478A" w:rsidRDefault="005778F4" w:rsidP="007D10A7">
            <w:pPr>
              <w:jc w:val="center"/>
              <w:outlineLvl w:val="0"/>
              <w:rPr>
                <w:rFonts w:ascii="Garamond" w:hAnsi="Garamond"/>
              </w:rPr>
            </w:pPr>
            <w:r w:rsidRPr="0031478A">
              <w:rPr>
                <w:rFonts w:ascii="Garamond" w:hAnsi="Garamond"/>
              </w:rPr>
              <w:t xml:space="preserve">Рис. 6.1   </w:t>
            </w:r>
            <w:r w:rsidRPr="0031478A">
              <w:rPr>
                <w:rFonts w:ascii="Garamond" w:hAnsi="Garamond"/>
                <w:vertAlign w:val="subscript"/>
              </w:rPr>
              <w:t>6</w:t>
            </w:r>
            <w:r w:rsidRPr="0031478A">
              <w:rPr>
                <w:rFonts w:ascii="Garamond" w:hAnsi="Garamond"/>
                <w:lang w:val="en-US"/>
              </w:rPr>
              <w:t>C</w:t>
            </w:r>
            <w:r w:rsidRPr="0031478A">
              <w:rPr>
                <w:rFonts w:ascii="Garamond" w:hAnsi="Garamond"/>
                <w:vertAlign w:val="superscript"/>
              </w:rPr>
              <w:t>12</w:t>
            </w:r>
          </w:p>
        </w:tc>
      </w:tr>
      <w:tr w:rsidR="005778F4" w:rsidRPr="0031478A" w:rsidTr="005778F4">
        <w:tc>
          <w:tcPr>
            <w:tcW w:w="4052" w:type="dxa"/>
            <w:vAlign w:val="center"/>
          </w:tcPr>
          <w:p w:rsidR="005778F4" w:rsidRPr="0031478A" w:rsidRDefault="00261F3A" w:rsidP="007D10A7">
            <w:pPr>
              <w:ind w:firstLine="0"/>
              <w:jc w:val="center"/>
              <w:outlineLvl w:val="0"/>
              <w:rPr>
                <w:rFonts w:ascii="Garamond" w:hAnsi="Garamond"/>
              </w:rPr>
            </w:pPr>
            <w:r w:rsidRPr="0031478A">
              <w:rPr>
                <w:rFonts w:ascii="Garamond" w:hAnsi="Garamond"/>
                <w:noProof/>
              </w:rPr>
              <w:drawing>
                <wp:inline distT="0" distB="0" distL="0" distR="0">
                  <wp:extent cx="1568196" cy="1547622"/>
                  <wp:effectExtent l="19050" t="0" r="0" b="0"/>
                  <wp:docPr id="23"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30"/>
                          <a:srcRect/>
                          <a:stretch>
                            <a:fillRect/>
                          </a:stretch>
                        </pic:blipFill>
                        <pic:spPr bwMode="auto">
                          <a:xfrm>
                            <a:off x="0" y="0"/>
                            <a:ext cx="1568196" cy="1547622"/>
                          </a:xfrm>
                          <a:prstGeom prst="rect">
                            <a:avLst/>
                          </a:prstGeom>
                          <a:noFill/>
                          <a:ln w="9525">
                            <a:noFill/>
                            <a:miter lim="800000"/>
                            <a:headEnd/>
                            <a:tailEnd/>
                          </a:ln>
                        </pic:spPr>
                      </pic:pic>
                    </a:graphicData>
                  </a:graphic>
                </wp:inline>
              </w:drawing>
            </w:r>
          </w:p>
        </w:tc>
        <w:tc>
          <w:tcPr>
            <w:tcW w:w="260" w:type="dxa"/>
            <w:vMerge/>
            <w:tcBorders>
              <w:top w:val="nil"/>
            </w:tcBorders>
          </w:tcPr>
          <w:p w:rsidR="005778F4" w:rsidRPr="0031478A" w:rsidRDefault="005778F4" w:rsidP="004867EC">
            <w:pPr>
              <w:ind w:firstLine="0"/>
              <w:outlineLvl w:val="0"/>
              <w:rPr>
                <w:rFonts w:ascii="Garamond" w:hAnsi="Garamond"/>
                <w:b/>
                <w:vertAlign w:val="subscript"/>
              </w:rPr>
            </w:pPr>
          </w:p>
        </w:tc>
        <w:tc>
          <w:tcPr>
            <w:tcW w:w="4053" w:type="dxa"/>
            <w:vAlign w:val="center"/>
          </w:tcPr>
          <w:p w:rsidR="005778F4" w:rsidRPr="0031478A" w:rsidRDefault="00261F3A" w:rsidP="007D10A7">
            <w:pPr>
              <w:ind w:firstLine="0"/>
              <w:jc w:val="center"/>
              <w:rPr>
                <w:rFonts w:ascii="Garamond" w:hAnsi="Garamond"/>
              </w:rPr>
            </w:pPr>
            <w:r w:rsidRPr="0031478A">
              <w:rPr>
                <w:rFonts w:ascii="Garamond" w:hAnsi="Garamond"/>
                <w:noProof/>
              </w:rPr>
              <w:drawing>
                <wp:inline distT="0" distB="0" distL="0" distR="0">
                  <wp:extent cx="2221421" cy="1936623"/>
                  <wp:effectExtent l="19050" t="0" r="7429" b="0"/>
                  <wp:docPr id="24"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31"/>
                          <a:srcRect/>
                          <a:stretch>
                            <a:fillRect/>
                          </a:stretch>
                        </pic:blipFill>
                        <pic:spPr bwMode="auto">
                          <a:xfrm>
                            <a:off x="0" y="0"/>
                            <a:ext cx="2221421" cy="1936623"/>
                          </a:xfrm>
                          <a:prstGeom prst="rect">
                            <a:avLst/>
                          </a:prstGeom>
                          <a:noFill/>
                          <a:ln w="9525">
                            <a:noFill/>
                            <a:miter lim="800000"/>
                            <a:headEnd/>
                            <a:tailEnd/>
                          </a:ln>
                        </pic:spPr>
                      </pic:pic>
                    </a:graphicData>
                  </a:graphic>
                </wp:inline>
              </w:drawing>
            </w:r>
          </w:p>
        </w:tc>
      </w:tr>
      <w:tr w:rsidR="005778F4" w:rsidRPr="0031478A" w:rsidTr="005778F4">
        <w:tc>
          <w:tcPr>
            <w:tcW w:w="4052" w:type="dxa"/>
            <w:tcBorders>
              <w:top w:val="nil"/>
            </w:tcBorders>
            <w:vAlign w:val="center"/>
          </w:tcPr>
          <w:p w:rsidR="005778F4" w:rsidRPr="0031478A" w:rsidRDefault="005778F4" w:rsidP="007D10A7">
            <w:pPr>
              <w:ind w:firstLine="0"/>
              <w:jc w:val="center"/>
              <w:outlineLvl w:val="0"/>
              <w:rPr>
                <w:rFonts w:ascii="Garamond" w:hAnsi="Garamond"/>
              </w:rPr>
            </w:pPr>
            <w:r w:rsidRPr="0031478A">
              <w:rPr>
                <w:rFonts w:ascii="Garamond" w:hAnsi="Garamond"/>
              </w:rPr>
              <w:t xml:space="preserve">Рис. 6.2   </w:t>
            </w:r>
            <w:r w:rsidRPr="0031478A">
              <w:rPr>
                <w:rFonts w:ascii="Garamond" w:hAnsi="Garamond"/>
                <w:vertAlign w:val="subscript"/>
              </w:rPr>
              <w:t>6</w:t>
            </w:r>
            <w:r w:rsidRPr="0031478A">
              <w:rPr>
                <w:rFonts w:ascii="Garamond" w:hAnsi="Garamond"/>
                <w:lang w:val="en-US"/>
              </w:rPr>
              <w:t>C</w:t>
            </w:r>
            <w:r w:rsidRPr="0031478A">
              <w:rPr>
                <w:rFonts w:ascii="Garamond" w:hAnsi="Garamond"/>
                <w:vertAlign w:val="superscript"/>
              </w:rPr>
              <w:t>13</w:t>
            </w:r>
          </w:p>
        </w:tc>
        <w:tc>
          <w:tcPr>
            <w:tcW w:w="260" w:type="dxa"/>
            <w:vMerge/>
            <w:tcBorders>
              <w:top w:val="nil"/>
            </w:tcBorders>
          </w:tcPr>
          <w:p w:rsidR="005778F4" w:rsidRPr="0031478A" w:rsidRDefault="005778F4" w:rsidP="004867EC">
            <w:pPr>
              <w:ind w:firstLine="0"/>
              <w:outlineLvl w:val="0"/>
              <w:rPr>
                <w:rFonts w:ascii="Garamond" w:hAnsi="Garamond"/>
                <w:b/>
                <w:vertAlign w:val="subscript"/>
              </w:rPr>
            </w:pPr>
          </w:p>
        </w:tc>
        <w:tc>
          <w:tcPr>
            <w:tcW w:w="4053" w:type="dxa"/>
            <w:vAlign w:val="center"/>
          </w:tcPr>
          <w:p w:rsidR="005778F4" w:rsidRPr="0031478A" w:rsidRDefault="005778F4" w:rsidP="007D10A7">
            <w:pPr>
              <w:ind w:firstLine="0"/>
              <w:jc w:val="center"/>
              <w:rPr>
                <w:rFonts w:ascii="Garamond" w:hAnsi="Garamond"/>
              </w:rPr>
            </w:pPr>
            <w:r w:rsidRPr="0031478A">
              <w:rPr>
                <w:rFonts w:ascii="Garamond" w:hAnsi="Garamond"/>
              </w:rPr>
              <w:t xml:space="preserve">Рис. 6.3   </w:t>
            </w:r>
            <w:r w:rsidRPr="0031478A">
              <w:rPr>
                <w:rFonts w:ascii="Garamond" w:hAnsi="Garamond"/>
                <w:vertAlign w:val="subscript"/>
              </w:rPr>
              <w:t>6</w:t>
            </w:r>
            <w:r w:rsidRPr="0031478A">
              <w:rPr>
                <w:rFonts w:ascii="Garamond" w:hAnsi="Garamond"/>
                <w:lang w:val="en-US"/>
              </w:rPr>
              <w:t>C</w:t>
            </w:r>
            <w:r w:rsidRPr="0031478A">
              <w:rPr>
                <w:rFonts w:ascii="Garamond" w:hAnsi="Garamond"/>
                <w:vertAlign w:val="superscript"/>
              </w:rPr>
              <w:t>22</w:t>
            </w:r>
          </w:p>
        </w:tc>
      </w:tr>
      <w:tr w:rsidR="005778F4" w:rsidRPr="0031478A" w:rsidTr="00B96032">
        <w:tc>
          <w:tcPr>
            <w:tcW w:w="4052" w:type="dxa"/>
            <w:vAlign w:val="center"/>
          </w:tcPr>
          <w:p w:rsidR="005778F4" w:rsidRPr="0031478A" w:rsidRDefault="00261F3A" w:rsidP="007D10A7">
            <w:pPr>
              <w:ind w:firstLine="0"/>
              <w:jc w:val="center"/>
              <w:outlineLvl w:val="0"/>
              <w:rPr>
                <w:rFonts w:ascii="Garamond" w:hAnsi="Garamond"/>
              </w:rPr>
            </w:pPr>
            <w:r w:rsidRPr="0031478A">
              <w:rPr>
                <w:rFonts w:ascii="Garamond" w:hAnsi="Garamond"/>
                <w:noProof/>
              </w:rPr>
              <w:drawing>
                <wp:inline distT="0" distB="0" distL="0" distR="0">
                  <wp:extent cx="1839563" cy="1222439"/>
                  <wp:effectExtent l="19050" t="0" r="8287" b="0"/>
                  <wp:docPr id="25"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32"/>
                          <a:srcRect/>
                          <a:stretch>
                            <a:fillRect/>
                          </a:stretch>
                        </pic:blipFill>
                        <pic:spPr bwMode="auto">
                          <a:xfrm>
                            <a:off x="0" y="0"/>
                            <a:ext cx="1839563" cy="1222439"/>
                          </a:xfrm>
                          <a:prstGeom prst="rect">
                            <a:avLst/>
                          </a:prstGeom>
                          <a:noFill/>
                          <a:ln w="9525">
                            <a:noFill/>
                            <a:miter lim="800000"/>
                            <a:headEnd/>
                            <a:tailEnd/>
                          </a:ln>
                        </pic:spPr>
                      </pic:pic>
                    </a:graphicData>
                  </a:graphic>
                </wp:inline>
              </w:drawing>
            </w:r>
          </w:p>
        </w:tc>
        <w:tc>
          <w:tcPr>
            <w:tcW w:w="260" w:type="dxa"/>
            <w:vMerge w:val="restart"/>
            <w:tcBorders>
              <w:top w:val="nil"/>
            </w:tcBorders>
          </w:tcPr>
          <w:p w:rsidR="005778F4" w:rsidRPr="0031478A" w:rsidRDefault="005778F4" w:rsidP="004867EC">
            <w:pPr>
              <w:ind w:firstLine="0"/>
              <w:outlineLvl w:val="0"/>
              <w:rPr>
                <w:rFonts w:ascii="Garamond" w:hAnsi="Garamond"/>
                <w:b/>
                <w:vertAlign w:val="subscript"/>
              </w:rPr>
            </w:pPr>
          </w:p>
        </w:tc>
        <w:tc>
          <w:tcPr>
            <w:tcW w:w="4053" w:type="dxa"/>
            <w:vAlign w:val="center"/>
          </w:tcPr>
          <w:p w:rsidR="005778F4" w:rsidRPr="0031478A" w:rsidRDefault="00261F3A" w:rsidP="007D10A7">
            <w:pPr>
              <w:ind w:firstLine="0"/>
              <w:jc w:val="center"/>
              <w:outlineLvl w:val="0"/>
              <w:rPr>
                <w:rFonts w:ascii="Garamond" w:hAnsi="Garamond"/>
              </w:rPr>
            </w:pPr>
            <w:r w:rsidRPr="0031478A">
              <w:rPr>
                <w:rFonts w:ascii="Garamond" w:hAnsi="Garamond"/>
                <w:noProof/>
              </w:rPr>
              <w:drawing>
                <wp:inline distT="0" distB="0" distL="0" distR="0">
                  <wp:extent cx="1647825" cy="1657350"/>
                  <wp:effectExtent l="19050" t="0" r="9525" b="0"/>
                  <wp:docPr id="26"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33"/>
                          <a:srcRect/>
                          <a:stretch>
                            <a:fillRect/>
                          </a:stretch>
                        </pic:blipFill>
                        <pic:spPr bwMode="auto">
                          <a:xfrm>
                            <a:off x="0" y="0"/>
                            <a:ext cx="1647825" cy="1657350"/>
                          </a:xfrm>
                          <a:prstGeom prst="rect">
                            <a:avLst/>
                          </a:prstGeom>
                          <a:noFill/>
                          <a:ln w="9525">
                            <a:noFill/>
                            <a:miter lim="800000"/>
                            <a:headEnd/>
                            <a:tailEnd/>
                          </a:ln>
                        </pic:spPr>
                      </pic:pic>
                    </a:graphicData>
                  </a:graphic>
                </wp:inline>
              </w:drawing>
            </w:r>
          </w:p>
        </w:tc>
      </w:tr>
      <w:tr w:rsidR="005778F4" w:rsidRPr="0031478A" w:rsidTr="00B96032">
        <w:tc>
          <w:tcPr>
            <w:tcW w:w="4052" w:type="dxa"/>
            <w:vAlign w:val="center"/>
          </w:tcPr>
          <w:p w:rsidR="005778F4" w:rsidRPr="0031478A" w:rsidRDefault="005778F4" w:rsidP="007D10A7">
            <w:pPr>
              <w:ind w:firstLine="0"/>
              <w:jc w:val="center"/>
              <w:outlineLvl w:val="0"/>
              <w:rPr>
                <w:rFonts w:ascii="Garamond" w:hAnsi="Garamond"/>
              </w:rPr>
            </w:pPr>
            <w:r w:rsidRPr="0031478A">
              <w:rPr>
                <w:rFonts w:ascii="Garamond" w:hAnsi="Garamond"/>
              </w:rPr>
              <w:t xml:space="preserve">Рис. 6.4   </w:t>
            </w:r>
            <w:r w:rsidRPr="0031478A">
              <w:rPr>
                <w:rFonts w:ascii="Garamond" w:hAnsi="Garamond"/>
                <w:vertAlign w:val="subscript"/>
              </w:rPr>
              <w:t>6</w:t>
            </w:r>
            <w:r w:rsidRPr="0031478A">
              <w:rPr>
                <w:rFonts w:ascii="Garamond" w:hAnsi="Garamond"/>
                <w:lang w:val="en-US"/>
              </w:rPr>
              <w:t>C</w:t>
            </w:r>
            <w:r w:rsidRPr="0031478A">
              <w:rPr>
                <w:rFonts w:ascii="Garamond" w:hAnsi="Garamond"/>
                <w:vertAlign w:val="superscript"/>
              </w:rPr>
              <w:t>8</w:t>
            </w:r>
          </w:p>
        </w:tc>
        <w:tc>
          <w:tcPr>
            <w:tcW w:w="260" w:type="dxa"/>
            <w:vMerge/>
            <w:tcBorders>
              <w:top w:val="nil"/>
            </w:tcBorders>
          </w:tcPr>
          <w:p w:rsidR="005778F4" w:rsidRPr="0031478A" w:rsidRDefault="005778F4" w:rsidP="004867EC">
            <w:pPr>
              <w:ind w:firstLine="0"/>
              <w:outlineLvl w:val="0"/>
              <w:rPr>
                <w:rFonts w:ascii="Garamond" w:hAnsi="Garamond"/>
                <w:b/>
                <w:vertAlign w:val="subscript"/>
              </w:rPr>
            </w:pPr>
          </w:p>
        </w:tc>
        <w:tc>
          <w:tcPr>
            <w:tcW w:w="4053" w:type="dxa"/>
            <w:vAlign w:val="center"/>
          </w:tcPr>
          <w:p w:rsidR="005778F4" w:rsidRPr="0031478A" w:rsidRDefault="005778F4" w:rsidP="007D10A7">
            <w:pPr>
              <w:ind w:firstLine="0"/>
              <w:jc w:val="center"/>
              <w:outlineLvl w:val="0"/>
              <w:rPr>
                <w:rFonts w:ascii="Garamond" w:hAnsi="Garamond"/>
              </w:rPr>
            </w:pPr>
            <w:r w:rsidRPr="0031478A">
              <w:rPr>
                <w:rFonts w:ascii="Garamond" w:hAnsi="Garamond"/>
              </w:rPr>
              <w:t xml:space="preserve">Рис. 7.1   </w:t>
            </w:r>
            <w:r w:rsidRPr="0031478A">
              <w:rPr>
                <w:rFonts w:ascii="Garamond" w:hAnsi="Garamond"/>
                <w:vertAlign w:val="subscript"/>
              </w:rPr>
              <w:t>7</w:t>
            </w:r>
            <w:r w:rsidRPr="0031478A">
              <w:rPr>
                <w:rFonts w:ascii="Garamond" w:hAnsi="Garamond"/>
                <w:lang w:val="en-US"/>
              </w:rPr>
              <w:t>N</w:t>
            </w:r>
            <w:r w:rsidRPr="0031478A">
              <w:rPr>
                <w:rFonts w:ascii="Garamond" w:hAnsi="Garamond"/>
                <w:vertAlign w:val="superscript"/>
              </w:rPr>
              <w:t>14</w:t>
            </w:r>
          </w:p>
        </w:tc>
      </w:tr>
      <w:tr w:rsidR="005778F4" w:rsidRPr="0031478A" w:rsidTr="00A43E9A">
        <w:tc>
          <w:tcPr>
            <w:tcW w:w="4052" w:type="dxa"/>
          </w:tcPr>
          <w:p w:rsidR="005778F4" w:rsidRPr="0031478A" w:rsidRDefault="00261F3A" w:rsidP="00A43E9A">
            <w:pPr>
              <w:ind w:firstLine="0"/>
              <w:jc w:val="center"/>
              <w:rPr>
                <w:rFonts w:ascii="Garamond" w:hAnsi="Garamond"/>
              </w:rPr>
            </w:pPr>
            <w:r w:rsidRPr="0031478A">
              <w:rPr>
                <w:rFonts w:ascii="Garamond" w:hAnsi="Garamond"/>
                <w:noProof/>
              </w:rPr>
              <w:lastRenderedPageBreak/>
              <w:drawing>
                <wp:inline distT="0" distB="0" distL="0" distR="0">
                  <wp:extent cx="1573721" cy="1584198"/>
                  <wp:effectExtent l="19050" t="0" r="7429" b="0"/>
                  <wp:docPr id="27"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34"/>
                          <a:srcRect/>
                          <a:stretch>
                            <a:fillRect/>
                          </a:stretch>
                        </pic:blipFill>
                        <pic:spPr bwMode="auto">
                          <a:xfrm>
                            <a:off x="0" y="0"/>
                            <a:ext cx="1573721" cy="1584198"/>
                          </a:xfrm>
                          <a:prstGeom prst="rect">
                            <a:avLst/>
                          </a:prstGeom>
                          <a:noFill/>
                          <a:ln w="9525">
                            <a:noFill/>
                            <a:miter lim="800000"/>
                            <a:headEnd/>
                            <a:tailEnd/>
                          </a:ln>
                        </pic:spPr>
                      </pic:pic>
                    </a:graphicData>
                  </a:graphic>
                </wp:inline>
              </w:drawing>
            </w:r>
          </w:p>
        </w:tc>
        <w:tc>
          <w:tcPr>
            <w:tcW w:w="260" w:type="dxa"/>
            <w:vMerge/>
            <w:tcBorders>
              <w:top w:val="nil"/>
            </w:tcBorders>
          </w:tcPr>
          <w:p w:rsidR="005778F4" w:rsidRPr="0031478A" w:rsidRDefault="005778F4" w:rsidP="00A43E9A">
            <w:pPr>
              <w:ind w:firstLine="0"/>
              <w:jc w:val="center"/>
              <w:outlineLvl w:val="0"/>
              <w:rPr>
                <w:rFonts w:ascii="Garamond" w:hAnsi="Garamond"/>
                <w:b/>
                <w:vertAlign w:val="subscript"/>
              </w:rPr>
            </w:pPr>
          </w:p>
        </w:tc>
        <w:tc>
          <w:tcPr>
            <w:tcW w:w="4053" w:type="dxa"/>
          </w:tcPr>
          <w:p w:rsidR="005778F4" w:rsidRPr="0031478A" w:rsidRDefault="00261F3A" w:rsidP="00A43E9A">
            <w:pPr>
              <w:ind w:firstLine="0"/>
              <w:jc w:val="center"/>
              <w:outlineLvl w:val="0"/>
              <w:rPr>
                <w:rFonts w:ascii="Garamond" w:hAnsi="Garamond"/>
              </w:rPr>
            </w:pPr>
            <w:r w:rsidRPr="0031478A">
              <w:rPr>
                <w:rFonts w:ascii="Garamond" w:hAnsi="Garamond"/>
                <w:noProof/>
              </w:rPr>
              <w:drawing>
                <wp:inline distT="0" distB="0" distL="0" distR="0">
                  <wp:extent cx="2043113" cy="1235869"/>
                  <wp:effectExtent l="19050" t="0" r="0" b="0"/>
                  <wp:docPr id="28"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35"/>
                          <a:srcRect/>
                          <a:stretch>
                            <a:fillRect/>
                          </a:stretch>
                        </pic:blipFill>
                        <pic:spPr bwMode="auto">
                          <a:xfrm>
                            <a:off x="0" y="0"/>
                            <a:ext cx="2043113" cy="1235869"/>
                          </a:xfrm>
                          <a:prstGeom prst="rect">
                            <a:avLst/>
                          </a:prstGeom>
                          <a:noFill/>
                          <a:ln w="9525">
                            <a:noFill/>
                            <a:miter lim="800000"/>
                            <a:headEnd/>
                            <a:tailEnd/>
                          </a:ln>
                        </pic:spPr>
                      </pic:pic>
                    </a:graphicData>
                  </a:graphic>
                </wp:inline>
              </w:drawing>
            </w:r>
          </w:p>
        </w:tc>
      </w:tr>
      <w:tr w:rsidR="005778F4" w:rsidRPr="0031478A" w:rsidTr="00A43E9A">
        <w:tc>
          <w:tcPr>
            <w:tcW w:w="4052" w:type="dxa"/>
          </w:tcPr>
          <w:p w:rsidR="005778F4" w:rsidRPr="0031478A" w:rsidRDefault="005778F4" w:rsidP="00A43E9A">
            <w:pPr>
              <w:jc w:val="center"/>
              <w:outlineLvl w:val="0"/>
              <w:rPr>
                <w:rFonts w:ascii="Garamond" w:hAnsi="Garamond"/>
              </w:rPr>
            </w:pPr>
            <w:r w:rsidRPr="0031478A">
              <w:rPr>
                <w:rFonts w:ascii="Garamond" w:hAnsi="Garamond"/>
              </w:rPr>
              <w:t xml:space="preserve">Рис. 7.2   </w:t>
            </w:r>
            <w:r w:rsidRPr="0031478A">
              <w:rPr>
                <w:rFonts w:ascii="Garamond" w:hAnsi="Garamond"/>
                <w:vertAlign w:val="subscript"/>
              </w:rPr>
              <w:t>7</w:t>
            </w:r>
            <w:r w:rsidRPr="0031478A">
              <w:rPr>
                <w:rFonts w:ascii="Garamond" w:hAnsi="Garamond"/>
                <w:lang w:val="en-US"/>
              </w:rPr>
              <w:t>N</w:t>
            </w:r>
            <w:r w:rsidRPr="0031478A">
              <w:rPr>
                <w:rFonts w:ascii="Garamond" w:hAnsi="Garamond"/>
                <w:vertAlign w:val="superscript"/>
              </w:rPr>
              <w:t>15</w:t>
            </w:r>
          </w:p>
        </w:tc>
        <w:tc>
          <w:tcPr>
            <w:tcW w:w="260" w:type="dxa"/>
            <w:vMerge/>
            <w:tcBorders>
              <w:top w:val="nil"/>
            </w:tcBorders>
          </w:tcPr>
          <w:p w:rsidR="005778F4" w:rsidRPr="0031478A" w:rsidRDefault="005778F4" w:rsidP="00A43E9A">
            <w:pPr>
              <w:ind w:firstLine="0"/>
              <w:jc w:val="center"/>
              <w:outlineLvl w:val="0"/>
              <w:rPr>
                <w:rFonts w:ascii="Garamond" w:hAnsi="Garamond"/>
                <w:b/>
                <w:vertAlign w:val="subscript"/>
              </w:rPr>
            </w:pPr>
          </w:p>
        </w:tc>
        <w:tc>
          <w:tcPr>
            <w:tcW w:w="4053" w:type="dxa"/>
          </w:tcPr>
          <w:p w:rsidR="005778F4" w:rsidRPr="0031478A" w:rsidRDefault="005778F4" w:rsidP="00A43E9A">
            <w:pPr>
              <w:ind w:firstLine="0"/>
              <w:jc w:val="center"/>
              <w:outlineLvl w:val="0"/>
              <w:rPr>
                <w:rFonts w:ascii="Garamond" w:hAnsi="Garamond"/>
              </w:rPr>
            </w:pPr>
            <w:r w:rsidRPr="0031478A">
              <w:rPr>
                <w:rFonts w:ascii="Garamond" w:hAnsi="Garamond"/>
              </w:rPr>
              <w:t xml:space="preserve">Рис. 7.3   </w:t>
            </w:r>
            <w:r w:rsidRPr="0031478A">
              <w:rPr>
                <w:rFonts w:ascii="Garamond" w:hAnsi="Garamond"/>
                <w:vertAlign w:val="subscript"/>
              </w:rPr>
              <w:t>7</w:t>
            </w:r>
            <w:r w:rsidRPr="0031478A">
              <w:rPr>
                <w:rFonts w:ascii="Garamond" w:hAnsi="Garamond"/>
                <w:lang w:val="en-US"/>
              </w:rPr>
              <w:t>N</w:t>
            </w:r>
            <w:r w:rsidRPr="0031478A">
              <w:rPr>
                <w:rFonts w:ascii="Garamond" w:hAnsi="Garamond"/>
                <w:vertAlign w:val="superscript"/>
              </w:rPr>
              <w:t>10</w:t>
            </w:r>
          </w:p>
        </w:tc>
      </w:tr>
      <w:tr w:rsidR="005778F4" w:rsidRPr="0031478A" w:rsidTr="00A43E9A">
        <w:tc>
          <w:tcPr>
            <w:tcW w:w="4052" w:type="dxa"/>
          </w:tcPr>
          <w:p w:rsidR="005778F4" w:rsidRPr="0031478A" w:rsidRDefault="00261F3A" w:rsidP="00A43E9A">
            <w:pPr>
              <w:ind w:firstLine="0"/>
              <w:jc w:val="center"/>
              <w:rPr>
                <w:rFonts w:ascii="Garamond" w:hAnsi="Garamond"/>
              </w:rPr>
            </w:pPr>
            <w:r w:rsidRPr="0031478A">
              <w:rPr>
                <w:rFonts w:ascii="Garamond" w:hAnsi="Garamond"/>
                <w:noProof/>
              </w:rPr>
              <w:drawing>
                <wp:inline distT="0" distB="0" distL="0" distR="0">
                  <wp:extent cx="2240280" cy="2290286"/>
                  <wp:effectExtent l="19050" t="0" r="7620" b="0"/>
                  <wp:docPr id="29"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36"/>
                          <a:srcRect/>
                          <a:stretch>
                            <a:fillRect/>
                          </a:stretch>
                        </pic:blipFill>
                        <pic:spPr bwMode="auto">
                          <a:xfrm>
                            <a:off x="0" y="0"/>
                            <a:ext cx="2240280" cy="2290286"/>
                          </a:xfrm>
                          <a:prstGeom prst="rect">
                            <a:avLst/>
                          </a:prstGeom>
                          <a:noFill/>
                          <a:ln w="9525">
                            <a:noFill/>
                            <a:miter lim="800000"/>
                            <a:headEnd/>
                            <a:tailEnd/>
                          </a:ln>
                        </pic:spPr>
                      </pic:pic>
                    </a:graphicData>
                  </a:graphic>
                </wp:inline>
              </w:drawing>
            </w:r>
          </w:p>
        </w:tc>
        <w:tc>
          <w:tcPr>
            <w:tcW w:w="260" w:type="dxa"/>
            <w:vMerge/>
            <w:tcBorders>
              <w:top w:val="nil"/>
            </w:tcBorders>
          </w:tcPr>
          <w:p w:rsidR="005778F4" w:rsidRPr="0031478A" w:rsidRDefault="005778F4" w:rsidP="00A43E9A">
            <w:pPr>
              <w:ind w:firstLine="0"/>
              <w:jc w:val="center"/>
              <w:outlineLvl w:val="0"/>
              <w:rPr>
                <w:rFonts w:ascii="Garamond" w:hAnsi="Garamond"/>
                <w:b/>
                <w:vertAlign w:val="subscript"/>
              </w:rPr>
            </w:pPr>
          </w:p>
        </w:tc>
        <w:tc>
          <w:tcPr>
            <w:tcW w:w="4053" w:type="dxa"/>
          </w:tcPr>
          <w:p w:rsidR="005778F4" w:rsidRPr="0031478A" w:rsidRDefault="00261F3A" w:rsidP="00A43E9A">
            <w:pPr>
              <w:ind w:firstLine="0"/>
              <w:jc w:val="center"/>
              <w:outlineLvl w:val="0"/>
              <w:rPr>
                <w:rFonts w:ascii="Garamond" w:hAnsi="Garamond"/>
              </w:rPr>
            </w:pPr>
            <w:r w:rsidRPr="0031478A">
              <w:rPr>
                <w:rFonts w:ascii="Garamond" w:hAnsi="Garamond"/>
                <w:noProof/>
              </w:rPr>
              <w:drawing>
                <wp:inline distT="0" distB="0" distL="0" distR="0">
                  <wp:extent cx="1725295" cy="1647825"/>
                  <wp:effectExtent l="19050" t="0" r="8255" b="0"/>
                  <wp:docPr id="30"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37"/>
                          <a:srcRect/>
                          <a:stretch>
                            <a:fillRect/>
                          </a:stretch>
                        </pic:blipFill>
                        <pic:spPr bwMode="auto">
                          <a:xfrm>
                            <a:off x="0" y="0"/>
                            <a:ext cx="1725295" cy="1647825"/>
                          </a:xfrm>
                          <a:prstGeom prst="rect">
                            <a:avLst/>
                          </a:prstGeom>
                          <a:noFill/>
                          <a:ln w="9525">
                            <a:noFill/>
                            <a:miter lim="800000"/>
                            <a:headEnd/>
                            <a:tailEnd/>
                          </a:ln>
                        </pic:spPr>
                      </pic:pic>
                    </a:graphicData>
                  </a:graphic>
                </wp:inline>
              </w:drawing>
            </w:r>
          </w:p>
        </w:tc>
      </w:tr>
      <w:tr w:rsidR="005778F4" w:rsidRPr="0031478A" w:rsidTr="00A43E9A">
        <w:tc>
          <w:tcPr>
            <w:tcW w:w="4052" w:type="dxa"/>
          </w:tcPr>
          <w:p w:rsidR="005778F4" w:rsidRPr="0031478A" w:rsidRDefault="005778F4" w:rsidP="00A43E9A">
            <w:pPr>
              <w:ind w:firstLine="0"/>
              <w:jc w:val="center"/>
              <w:rPr>
                <w:rFonts w:ascii="Garamond" w:hAnsi="Garamond"/>
              </w:rPr>
            </w:pPr>
            <w:r w:rsidRPr="0031478A">
              <w:rPr>
                <w:rFonts w:ascii="Garamond" w:hAnsi="Garamond"/>
              </w:rPr>
              <w:t xml:space="preserve">Рис. 7.4   </w:t>
            </w:r>
            <w:r w:rsidRPr="0031478A">
              <w:rPr>
                <w:rFonts w:ascii="Garamond" w:hAnsi="Garamond"/>
                <w:vertAlign w:val="subscript"/>
              </w:rPr>
              <w:t>7</w:t>
            </w:r>
            <w:r w:rsidRPr="0031478A">
              <w:rPr>
                <w:rFonts w:ascii="Garamond" w:hAnsi="Garamond"/>
                <w:lang w:val="en-US"/>
              </w:rPr>
              <w:t>N</w:t>
            </w:r>
            <w:r w:rsidRPr="0031478A">
              <w:rPr>
                <w:rFonts w:ascii="Garamond" w:hAnsi="Garamond"/>
                <w:vertAlign w:val="superscript"/>
              </w:rPr>
              <w:t>25</w:t>
            </w:r>
          </w:p>
        </w:tc>
        <w:tc>
          <w:tcPr>
            <w:tcW w:w="260" w:type="dxa"/>
            <w:vMerge/>
            <w:tcBorders>
              <w:top w:val="nil"/>
            </w:tcBorders>
          </w:tcPr>
          <w:p w:rsidR="005778F4" w:rsidRPr="0031478A" w:rsidRDefault="005778F4" w:rsidP="00A43E9A">
            <w:pPr>
              <w:ind w:firstLine="0"/>
              <w:jc w:val="center"/>
              <w:outlineLvl w:val="0"/>
              <w:rPr>
                <w:rFonts w:ascii="Garamond" w:hAnsi="Garamond"/>
                <w:b/>
                <w:vertAlign w:val="subscript"/>
              </w:rPr>
            </w:pPr>
          </w:p>
        </w:tc>
        <w:tc>
          <w:tcPr>
            <w:tcW w:w="4053" w:type="dxa"/>
          </w:tcPr>
          <w:p w:rsidR="005778F4" w:rsidRPr="0031478A" w:rsidRDefault="005778F4" w:rsidP="00A43E9A">
            <w:pPr>
              <w:ind w:firstLine="0"/>
              <w:jc w:val="center"/>
              <w:outlineLvl w:val="0"/>
              <w:rPr>
                <w:rFonts w:ascii="Garamond" w:hAnsi="Garamond"/>
              </w:rPr>
            </w:pPr>
            <w:r w:rsidRPr="0031478A">
              <w:rPr>
                <w:rFonts w:ascii="Garamond" w:hAnsi="Garamond"/>
              </w:rPr>
              <w:t xml:space="preserve">Рис. 8.1   </w:t>
            </w:r>
            <w:r w:rsidRPr="0031478A">
              <w:rPr>
                <w:rFonts w:ascii="Garamond" w:hAnsi="Garamond"/>
                <w:vertAlign w:val="subscript"/>
              </w:rPr>
              <w:t>8</w:t>
            </w:r>
            <w:r w:rsidRPr="0031478A">
              <w:rPr>
                <w:rFonts w:ascii="Garamond" w:hAnsi="Garamond"/>
                <w:lang w:val="en-US"/>
              </w:rPr>
              <w:t>O</w:t>
            </w:r>
            <w:r w:rsidRPr="0031478A">
              <w:rPr>
                <w:rFonts w:ascii="Garamond" w:hAnsi="Garamond"/>
                <w:vertAlign w:val="superscript"/>
              </w:rPr>
              <w:t>16</w:t>
            </w:r>
          </w:p>
        </w:tc>
      </w:tr>
      <w:tr w:rsidR="005778F4" w:rsidRPr="0031478A" w:rsidTr="00A43E9A">
        <w:tc>
          <w:tcPr>
            <w:tcW w:w="4052" w:type="dxa"/>
          </w:tcPr>
          <w:p w:rsidR="005778F4" w:rsidRPr="0031478A" w:rsidRDefault="00261F3A" w:rsidP="00A43E9A">
            <w:pPr>
              <w:ind w:firstLine="0"/>
              <w:jc w:val="center"/>
              <w:outlineLvl w:val="0"/>
              <w:rPr>
                <w:rFonts w:ascii="Garamond" w:hAnsi="Garamond"/>
              </w:rPr>
            </w:pPr>
            <w:r w:rsidRPr="0031478A">
              <w:rPr>
                <w:rFonts w:ascii="Garamond" w:hAnsi="Garamond"/>
                <w:noProof/>
              </w:rPr>
              <w:drawing>
                <wp:inline distT="0" distB="0" distL="0" distR="0">
                  <wp:extent cx="2061845" cy="1656080"/>
                  <wp:effectExtent l="19050" t="0" r="0" b="0"/>
                  <wp:docPr id="31"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38"/>
                          <a:srcRect/>
                          <a:stretch>
                            <a:fillRect/>
                          </a:stretch>
                        </pic:blipFill>
                        <pic:spPr bwMode="auto">
                          <a:xfrm>
                            <a:off x="0" y="0"/>
                            <a:ext cx="2061845" cy="1656080"/>
                          </a:xfrm>
                          <a:prstGeom prst="rect">
                            <a:avLst/>
                          </a:prstGeom>
                          <a:noFill/>
                          <a:ln w="9525">
                            <a:noFill/>
                            <a:miter lim="800000"/>
                            <a:headEnd/>
                            <a:tailEnd/>
                          </a:ln>
                        </pic:spPr>
                      </pic:pic>
                    </a:graphicData>
                  </a:graphic>
                </wp:inline>
              </w:drawing>
            </w:r>
          </w:p>
        </w:tc>
        <w:tc>
          <w:tcPr>
            <w:tcW w:w="260" w:type="dxa"/>
            <w:vMerge/>
            <w:tcBorders>
              <w:top w:val="nil"/>
            </w:tcBorders>
          </w:tcPr>
          <w:p w:rsidR="005778F4" w:rsidRPr="0031478A" w:rsidRDefault="005778F4" w:rsidP="00A43E9A">
            <w:pPr>
              <w:ind w:firstLine="0"/>
              <w:jc w:val="center"/>
              <w:outlineLvl w:val="0"/>
              <w:rPr>
                <w:rFonts w:ascii="Garamond" w:hAnsi="Garamond"/>
                <w:b/>
                <w:vertAlign w:val="subscript"/>
              </w:rPr>
            </w:pPr>
          </w:p>
        </w:tc>
        <w:tc>
          <w:tcPr>
            <w:tcW w:w="4053" w:type="dxa"/>
          </w:tcPr>
          <w:p w:rsidR="005778F4" w:rsidRPr="0031478A" w:rsidRDefault="00261F3A" w:rsidP="00A43E9A">
            <w:pPr>
              <w:ind w:firstLine="0"/>
              <w:jc w:val="center"/>
              <w:outlineLvl w:val="0"/>
              <w:rPr>
                <w:rFonts w:ascii="Garamond" w:hAnsi="Garamond"/>
              </w:rPr>
            </w:pPr>
            <w:r w:rsidRPr="0031478A">
              <w:rPr>
                <w:rFonts w:ascii="Garamond" w:hAnsi="Garamond"/>
                <w:noProof/>
              </w:rPr>
              <w:drawing>
                <wp:inline distT="0" distB="0" distL="0" distR="0">
                  <wp:extent cx="2363470" cy="1587500"/>
                  <wp:effectExtent l="19050" t="0" r="0" b="0"/>
                  <wp:docPr id="32"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39"/>
                          <a:srcRect/>
                          <a:stretch>
                            <a:fillRect/>
                          </a:stretch>
                        </pic:blipFill>
                        <pic:spPr bwMode="auto">
                          <a:xfrm>
                            <a:off x="0" y="0"/>
                            <a:ext cx="2363470" cy="1587500"/>
                          </a:xfrm>
                          <a:prstGeom prst="rect">
                            <a:avLst/>
                          </a:prstGeom>
                          <a:noFill/>
                          <a:ln w="9525">
                            <a:noFill/>
                            <a:miter lim="800000"/>
                            <a:headEnd/>
                            <a:tailEnd/>
                          </a:ln>
                        </pic:spPr>
                      </pic:pic>
                    </a:graphicData>
                  </a:graphic>
                </wp:inline>
              </w:drawing>
            </w:r>
          </w:p>
        </w:tc>
      </w:tr>
      <w:tr w:rsidR="005778F4" w:rsidRPr="0031478A" w:rsidTr="00A43E9A">
        <w:tc>
          <w:tcPr>
            <w:tcW w:w="4052" w:type="dxa"/>
          </w:tcPr>
          <w:p w:rsidR="005778F4" w:rsidRPr="0031478A" w:rsidRDefault="005778F4" w:rsidP="00A43E9A">
            <w:pPr>
              <w:ind w:firstLine="0"/>
              <w:jc w:val="center"/>
              <w:outlineLvl w:val="0"/>
              <w:rPr>
                <w:rFonts w:ascii="Garamond" w:hAnsi="Garamond"/>
              </w:rPr>
            </w:pPr>
            <w:r w:rsidRPr="0031478A">
              <w:rPr>
                <w:rFonts w:ascii="Garamond" w:hAnsi="Garamond"/>
              </w:rPr>
              <w:t xml:space="preserve">Рис. 8.2   </w:t>
            </w:r>
            <w:r w:rsidRPr="0031478A">
              <w:rPr>
                <w:rFonts w:ascii="Garamond" w:hAnsi="Garamond"/>
                <w:vertAlign w:val="subscript"/>
              </w:rPr>
              <w:t>8</w:t>
            </w:r>
            <w:r w:rsidRPr="0031478A">
              <w:rPr>
                <w:rFonts w:ascii="Garamond" w:hAnsi="Garamond"/>
                <w:lang w:val="en-US"/>
              </w:rPr>
              <w:t>O</w:t>
            </w:r>
            <w:r w:rsidRPr="0031478A">
              <w:rPr>
                <w:rFonts w:ascii="Garamond" w:hAnsi="Garamond"/>
                <w:vertAlign w:val="superscript"/>
              </w:rPr>
              <w:t>17</w:t>
            </w:r>
          </w:p>
        </w:tc>
        <w:tc>
          <w:tcPr>
            <w:tcW w:w="260" w:type="dxa"/>
            <w:vMerge/>
            <w:tcBorders>
              <w:top w:val="nil"/>
            </w:tcBorders>
          </w:tcPr>
          <w:p w:rsidR="005778F4" w:rsidRPr="0031478A" w:rsidRDefault="005778F4" w:rsidP="00A43E9A">
            <w:pPr>
              <w:ind w:firstLine="0"/>
              <w:jc w:val="center"/>
              <w:outlineLvl w:val="0"/>
              <w:rPr>
                <w:rFonts w:ascii="Garamond" w:hAnsi="Garamond"/>
                <w:b/>
                <w:vertAlign w:val="subscript"/>
              </w:rPr>
            </w:pPr>
          </w:p>
        </w:tc>
        <w:tc>
          <w:tcPr>
            <w:tcW w:w="4053" w:type="dxa"/>
          </w:tcPr>
          <w:p w:rsidR="005778F4" w:rsidRPr="0031478A" w:rsidRDefault="005778F4" w:rsidP="00A43E9A">
            <w:pPr>
              <w:ind w:firstLine="0"/>
              <w:jc w:val="center"/>
              <w:outlineLvl w:val="0"/>
              <w:rPr>
                <w:rFonts w:ascii="Garamond" w:hAnsi="Garamond"/>
              </w:rPr>
            </w:pPr>
            <w:r w:rsidRPr="0031478A">
              <w:rPr>
                <w:rFonts w:ascii="Garamond" w:hAnsi="Garamond"/>
              </w:rPr>
              <w:t xml:space="preserve">Рис. 8.3   </w:t>
            </w:r>
            <w:r w:rsidRPr="0031478A">
              <w:rPr>
                <w:rFonts w:ascii="Garamond" w:hAnsi="Garamond"/>
                <w:vertAlign w:val="subscript"/>
              </w:rPr>
              <w:t>8</w:t>
            </w:r>
            <w:r w:rsidRPr="0031478A">
              <w:rPr>
                <w:rFonts w:ascii="Garamond" w:hAnsi="Garamond"/>
                <w:lang w:val="en-US"/>
              </w:rPr>
              <w:t>O</w:t>
            </w:r>
            <w:r w:rsidRPr="0031478A">
              <w:rPr>
                <w:rFonts w:ascii="Garamond" w:hAnsi="Garamond"/>
                <w:vertAlign w:val="superscript"/>
              </w:rPr>
              <w:t>18</w:t>
            </w:r>
          </w:p>
        </w:tc>
      </w:tr>
      <w:tr w:rsidR="005778F4" w:rsidRPr="0031478A" w:rsidTr="00A43E9A">
        <w:tc>
          <w:tcPr>
            <w:tcW w:w="4052" w:type="dxa"/>
          </w:tcPr>
          <w:p w:rsidR="005778F4" w:rsidRPr="0031478A" w:rsidRDefault="00261F3A" w:rsidP="00A43E9A">
            <w:pPr>
              <w:ind w:firstLine="0"/>
              <w:jc w:val="center"/>
              <w:rPr>
                <w:rFonts w:ascii="Garamond" w:hAnsi="Garamond"/>
              </w:rPr>
            </w:pPr>
            <w:r w:rsidRPr="0031478A">
              <w:rPr>
                <w:rFonts w:ascii="Garamond" w:hAnsi="Garamond"/>
                <w:noProof/>
              </w:rPr>
              <w:drawing>
                <wp:inline distT="0" distB="0" distL="0" distR="0">
                  <wp:extent cx="2297240" cy="2394680"/>
                  <wp:effectExtent l="19050" t="0" r="7810" b="0"/>
                  <wp:docPr id="33"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40"/>
                          <a:srcRect/>
                          <a:stretch>
                            <a:fillRect/>
                          </a:stretch>
                        </pic:blipFill>
                        <pic:spPr bwMode="auto">
                          <a:xfrm>
                            <a:off x="0" y="0"/>
                            <a:ext cx="2297240" cy="2394680"/>
                          </a:xfrm>
                          <a:prstGeom prst="rect">
                            <a:avLst/>
                          </a:prstGeom>
                          <a:noFill/>
                          <a:ln w="9525">
                            <a:noFill/>
                            <a:miter lim="800000"/>
                            <a:headEnd/>
                            <a:tailEnd/>
                          </a:ln>
                        </pic:spPr>
                      </pic:pic>
                    </a:graphicData>
                  </a:graphic>
                </wp:inline>
              </w:drawing>
            </w:r>
          </w:p>
        </w:tc>
        <w:tc>
          <w:tcPr>
            <w:tcW w:w="260" w:type="dxa"/>
            <w:vMerge w:val="restart"/>
          </w:tcPr>
          <w:p w:rsidR="005778F4" w:rsidRPr="0031478A" w:rsidRDefault="005778F4" w:rsidP="00A43E9A">
            <w:pPr>
              <w:ind w:firstLine="0"/>
              <w:jc w:val="center"/>
              <w:outlineLvl w:val="0"/>
              <w:rPr>
                <w:rFonts w:ascii="Garamond" w:hAnsi="Garamond"/>
                <w:b/>
                <w:vertAlign w:val="subscript"/>
              </w:rPr>
            </w:pPr>
          </w:p>
        </w:tc>
        <w:tc>
          <w:tcPr>
            <w:tcW w:w="4053" w:type="dxa"/>
          </w:tcPr>
          <w:p w:rsidR="005778F4" w:rsidRPr="0031478A" w:rsidRDefault="00261F3A" w:rsidP="00A43E9A">
            <w:pPr>
              <w:ind w:firstLine="0"/>
              <w:jc w:val="center"/>
              <w:outlineLvl w:val="0"/>
              <w:rPr>
                <w:rFonts w:ascii="Garamond" w:hAnsi="Garamond"/>
              </w:rPr>
            </w:pPr>
            <w:r w:rsidRPr="0031478A">
              <w:rPr>
                <w:rFonts w:ascii="Garamond" w:hAnsi="Garamond"/>
                <w:noProof/>
              </w:rPr>
              <w:drawing>
                <wp:inline distT="0" distB="0" distL="0" distR="0">
                  <wp:extent cx="2045589" cy="1650873"/>
                  <wp:effectExtent l="19050" t="0" r="0" b="0"/>
                  <wp:docPr id="34"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41"/>
                          <a:srcRect/>
                          <a:stretch>
                            <a:fillRect/>
                          </a:stretch>
                        </pic:blipFill>
                        <pic:spPr bwMode="auto">
                          <a:xfrm>
                            <a:off x="0" y="0"/>
                            <a:ext cx="2045589" cy="1650873"/>
                          </a:xfrm>
                          <a:prstGeom prst="rect">
                            <a:avLst/>
                          </a:prstGeom>
                          <a:noFill/>
                          <a:ln w="9525">
                            <a:noFill/>
                            <a:miter lim="800000"/>
                            <a:headEnd/>
                            <a:tailEnd/>
                          </a:ln>
                        </pic:spPr>
                      </pic:pic>
                    </a:graphicData>
                  </a:graphic>
                </wp:inline>
              </w:drawing>
            </w:r>
          </w:p>
        </w:tc>
      </w:tr>
      <w:tr w:rsidR="005778F4" w:rsidRPr="0031478A" w:rsidTr="00A43E9A">
        <w:tc>
          <w:tcPr>
            <w:tcW w:w="4052" w:type="dxa"/>
          </w:tcPr>
          <w:p w:rsidR="005778F4" w:rsidRPr="0031478A" w:rsidRDefault="005778F4" w:rsidP="00A43E9A">
            <w:pPr>
              <w:ind w:firstLine="0"/>
              <w:jc w:val="center"/>
              <w:rPr>
                <w:rFonts w:ascii="Garamond" w:hAnsi="Garamond"/>
              </w:rPr>
            </w:pPr>
            <w:r w:rsidRPr="0031478A">
              <w:rPr>
                <w:rFonts w:ascii="Garamond" w:hAnsi="Garamond"/>
              </w:rPr>
              <w:t xml:space="preserve">Рис. 8.4   </w:t>
            </w:r>
            <w:r w:rsidRPr="0031478A">
              <w:rPr>
                <w:rFonts w:ascii="Garamond" w:hAnsi="Garamond"/>
                <w:vertAlign w:val="subscript"/>
              </w:rPr>
              <w:t>8</w:t>
            </w:r>
            <w:r w:rsidRPr="0031478A">
              <w:rPr>
                <w:rFonts w:ascii="Garamond" w:hAnsi="Garamond"/>
                <w:lang w:val="en-US"/>
              </w:rPr>
              <w:t>O</w:t>
            </w:r>
            <w:r w:rsidRPr="0031478A">
              <w:rPr>
                <w:rFonts w:ascii="Garamond" w:hAnsi="Garamond"/>
                <w:vertAlign w:val="superscript"/>
              </w:rPr>
              <w:t>28</w:t>
            </w:r>
          </w:p>
        </w:tc>
        <w:tc>
          <w:tcPr>
            <w:tcW w:w="260" w:type="dxa"/>
            <w:vMerge/>
          </w:tcPr>
          <w:p w:rsidR="005778F4" w:rsidRPr="0031478A" w:rsidRDefault="005778F4" w:rsidP="00A43E9A">
            <w:pPr>
              <w:ind w:firstLine="0"/>
              <w:jc w:val="center"/>
              <w:outlineLvl w:val="0"/>
              <w:rPr>
                <w:rFonts w:ascii="Garamond" w:hAnsi="Garamond"/>
                <w:b/>
                <w:vertAlign w:val="subscript"/>
              </w:rPr>
            </w:pPr>
          </w:p>
        </w:tc>
        <w:tc>
          <w:tcPr>
            <w:tcW w:w="4053" w:type="dxa"/>
          </w:tcPr>
          <w:p w:rsidR="005778F4" w:rsidRPr="0031478A" w:rsidRDefault="005778F4" w:rsidP="00A43E9A">
            <w:pPr>
              <w:ind w:firstLine="0"/>
              <w:jc w:val="center"/>
              <w:outlineLvl w:val="0"/>
              <w:rPr>
                <w:rFonts w:ascii="Garamond" w:hAnsi="Garamond"/>
              </w:rPr>
            </w:pPr>
            <w:r w:rsidRPr="0031478A">
              <w:rPr>
                <w:rFonts w:ascii="Garamond" w:hAnsi="Garamond"/>
              </w:rPr>
              <w:t xml:space="preserve">Рис. 8.5   </w:t>
            </w:r>
            <w:r w:rsidRPr="0031478A">
              <w:rPr>
                <w:rFonts w:ascii="Garamond" w:hAnsi="Garamond"/>
                <w:vertAlign w:val="subscript"/>
              </w:rPr>
              <w:t>8</w:t>
            </w:r>
            <w:r w:rsidRPr="0031478A">
              <w:rPr>
                <w:rFonts w:ascii="Garamond" w:hAnsi="Garamond"/>
                <w:lang w:val="en-US"/>
              </w:rPr>
              <w:t>O</w:t>
            </w:r>
            <w:r w:rsidRPr="0031478A">
              <w:rPr>
                <w:rFonts w:ascii="Garamond" w:hAnsi="Garamond"/>
                <w:vertAlign w:val="superscript"/>
              </w:rPr>
              <w:t>11</w:t>
            </w:r>
          </w:p>
        </w:tc>
      </w:tr>
      <w:tr w:rsidR="005778F4" w:rsidRPr="0031478A" w:rsidTr="007A66A9">
        <w:tc>
          <w:tcPr>
            <w:tcW w:w="4052" w:type="dxa"/>
            <w:vAlign w:val="center"/>
          </w:tcPr>
          <w:p w:rsidR="005778F4" w:rsidRPr="0031478A" w:rsidRDefault="00261F3A" w:rsidP="007D10A7">
            <w:pPr>
              <w:ind w:firstLine="0"/>
              <w:jc w:val="center"/>
              <w:outlineLvl w:val="0"/>
              <w:rPr>
                <w:rFonts w:ascii="Garamond" w:hAnsi="Garamond"/>
              </w:rPr>
            </w:pPr>
            <w:r w:rsidRPr="0031478A">
              <w:rPr>
                <w:rFonts w:ascii="Garamond" w:hAnsi="Garamond"/>
                <w:noProof/>
              </w:rPr>
              <w:lastRenderedPageBreak/>
              <w:drawing>
                <wp:inline distT="0" distB="0" distL="0" distR="0">
                  <wp:extent cx="1728788" cy="2162556"/>
                  <wp:effectExtent l="19050" t="0" r="4762" b="0"/>
                  <wp:docPr id="35"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42"/>
                          <a:srcRect/>
                          <a:stretch>
                            <a:fillRect/>
                          </a:stretch>
                        </pic:blipFill>
                        <pic:spPr bwMode="auto">
                          <a:xfrm>
                            <a:off x="0" y="0"/>
                            <a:ext cx="1728788" cy="2162556"/>
                          </a:xfrm>
                          <a:prstGeom prst="rect">
                            <a:avLst/>
                          </a:prstGeom>
                          <a:noFill/>
                          <a:ln w="9525">
                            <a:noFill/>
                            <a:miter lim="800000"/>
                            <a:headEnd/>
                            <a:tailEnd/>
                          </a:ln>
                        </pic:spPr>
                      </pic:pic>
                    </a:graphicData>
                  </a:graphic>
                </wp:inline>
              </w:drawing>
            </w:r>
          </w:p>
        </w:tc>
        <w:tc>
          <w:tcPr>
            <w:tcW w:w="260" w:type="dxa"/>
            <w:vMerge/>
            <w:vAlign w:val="center"/>
          </w:tcPr>
          <w:p w:rsidR="005778F4" w:rsidRPr="0031478A" w:rsidRDefault="005778F4" w:rsidP="007A66A9">
            <w:pPr>
              <w:ind w:firstLine="0"/>
              <w:jc w:val="center"/>
              <w:outlineLvl w:val="0"/>
              <w:rPr>
                <w:rFonts w:ascii="Garamond" w:hAnsi="Garamond"/>
                <w:b/>
                <w:vertAlign w:val="subscript"/>
              </w:rPr>
            </w:pPr>
          </w:p>
        </w:tc>
        <w:tc>
          <w:tcPr>
            <w:tcW w:w="4053" w:type="dxa"/>
            <w:vAlign w:val="center"/>
          </w:tcPr>
          <w:p w:rsidR="005778F4" w:rsidRPr="0031478A" w:rsidRDefault="00261F3A" w:rsidP="007D10A7">
            <w:pPr>
              <w:ind w:firstLine="0"/>
              <w:jc w:val="center"/>
              <w:rPr>
                <w:rFonts w:ascii="Garamond" w:hAnsi="Garamond"/>
              </w:rPr>
            </w:pPr>
            <w:r w:rsidRPr="0031478A">
              <w:rPr>
                <w:rFonts w:ascii="Garamond" w:hAnsi="Garamond"/>
                <w:noProof/>
              </w:rPr>
              <w:drawing>
                <wp:inline distT="0" distB="0" distL="0" distR="0">
                  <wp:extent cx="2156270" cy="2156270"/>
                  <wp:effectExtent l="19050" t="0" r="0" b="0"/>
                  <wp:docPr id="36"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43"/>
                          <a:srcRect/>
                          <a:stretch>
                            <a:fillRect/>
                          </a:stretch>
                        </pic:blipFill>
                        <pic:spPr bwMode="auto">
                          <a:xfrm>
                            <a:off x="0" y="0"/>
                            <a:ext cx="2156270" cy="2156270"/>
                          </a:xfrm>
                          <a:prstGeom prst="rect">
                            <a:avLst/>
                          </a:prstGeom>
                          <a:noFill/>
                          <a:ln w="9525">
                            <a:noFill/>
                            <a:miter lim="800000"/>
                            <a:headEnd/>
                            <a:tailEnd/>
                          </a:ln>
                        </pic:spPr>
                      </pic:pic>
                    </a:graphicData>
                  </a:graphic>
                </wp:inline>
              </w:drawing>
            </w:r>
          </w:p>
        </w:tc>
      </w:tr>
      <w:tr w:rsidR="005778F4" w:rsidRPr="0031478A" w:rsidTr="007A66A9">
        <w:tc>
          <w:tcPr>
            <w:tcW w:w="4052" w:type="dxa"/>
            <w:vAlign w:val="center"/>
          </w:tcPr>
          <w:p w:rsidR="005778F4" w:rsidRPr="0031478A" w:rsidRDefault="005778F4" w:rsidP="007D10A7">
            <w:pPr>
              <w:ind w:firstLine="0"/>
              <w:jc w:val="center"/>
              <w:outlineLvl w:val="0"/>
              <w:rPr>
                <w:rFonts w:ascii="Garamond" w:hAnsi="Garamond"/>
              </w:rPr>
            </w:pPr>
            <w:r w:rsidRPr="0031478A">
              <w:rPr>
                <w:rFonts w:ascii="Garamond" w:hAnsi="Garamond"/>
              </w:rPr>
              <w:t xml:space="preserve">Рис. 9.1   </w:t>
            </w:r>
            <w:r w:rsidRPr="0031478A">
              <w:rPr>
                <w:rFonts w:ascii="Garamond" w:hAnsi="Garamond"/>
                <w:vertAlign w:val="subscript"/>
              </w:rPr>
              <w:t>9</w:t>
            </w:r>
            <w:r w:rsidRPr="0031478A">
              <w:rPr>
                <w:rFonts w:ascii="Garamond" w:hAnsi="Garamond"/>
                <w:lang w:val="en-US"/>
              </w:rPr>
              <w:t>F</w:t>
            </w:r>
            <w:r w:rsidRPr="0031478A">
              <w:rPr>
                <w:rFonts w:ascii="Garamond" w:hAnsi="Garamond"/>
                <w:vertAlign w:val="superscript"/>
              </w:rPr>
              <w:t>19</w:t>
            </w:r>
          </w:p>
        </w:tc>
        <w:tc>
          <w:tcPr>
            <w:tcW w:w="260" w:type="dxa"/>
            <w:vMerge/>
            <w:vAlign w:val="center"/>
          </w:tcPr>
          <w:p w:rsidR="005778F4" w:rsidRPr="0031478A" w:rsidRDefault="005778F4" w:rsidP="007A66A9">
            <w:pPr>
              <w:ind w:firstLine="0"/>
              <w:jc w:val="center"/>
              <w:outlineLvl w:val="0"/>
              <w:rPr>
                <w:rFonts w:ascii="Garamond" w:hAnsi="Garamond"/>
                <w:b/>
                <w:vertAlign w:val="subscript"/>
              </w:rPr>
            </w:pPr>
          </w:p>
        </w:tc>
        <w:tc>
          <w:tcPr>
            <w:tcW w:w="4053" w:type="dxa"/>
            <w:vAlign w:val="center"/>
          </w:tcPr>
          <w:p w:rsidR="005778F4" w:rsidRPr="0031478A" w:rsidRDefault="005778F4" w:rsidP="007D10A7">
            <w:pPr>
              <w:ind w:firstLine="0"/>
              <w:jc w:val="center"/>
              <w:rPr>
                <w:rFonts w:ascii="Garamond" w:hAnsi="Garamond"/>
              </w:rPr>
            </w:pPr>
            <w:r w:rsidRPr="0031478A">
              <w:rPr>
                <w:rFonts w:ascii="Garamond" w:hAnsi="Garamond"/>
              </w:rPr>
              <w:t xml:space="preserve">Рис. 9.2   </w:t>
            </w:r>
            <w:r w:rsidRPr="0031478A">
              <w:rPr>
                <w:rFonts w:ascii="Garamond" w:hAnsi="Garamond"/>
                <w:vertAlign w:val="subscript"/>
              </w:rPr>
              <w:t>9</w:t>
            </w:r>
            <w:r w:rsidRPr="0031478A">
              <w:rPr>
                <w:rFonts w:ascii="Garamond" w:hAnsi="Garamond"/>
                <w:lang w:val="en-US"/>
              </w:rPr>
              <w:t>F</w:t>
            </w:r>
            <w:r w:rsidRPr="0031478A">
              <w:rPr>
                <w:rFonts w:ascii="Garamond" w:hAnsi="Garamond"/>
                <w:vertAlign w:val="superscript"/>
              </w:rPr>
              <w:t>13</w:t>
            </w:r>
          </w:p>
        </w:tc>
      </w:tr>
      <w:tr w:rsidR="005778F4" w:rsidRPr="0031478A" w:rsidTr="0050253B">
        <w:tc>
          <w:tcPr>
            <w:tcW w:w="4052" w:type="dxa"/>
            <w:vAlign w:val="center"/>
          </w:tcPr>
          <w:p w:rsidR="005778F4" w:rsidRPr="0031478A" w:rsidRDefault="00261F3A" w:rsidP="007D10A7">
            <w:pPr>
              <w:ind w:firstLine="0"/>
              <w:jc w:val="center"/>
              <w:outlineLvl w:val="0"/>
              <w:rPr>
                <w:rFonts w:ascii="Garamond" w:hAnsi="Garamond"/>
              </w:rPr>
            </w:pPr>
            <w:r w:rsidRPr="0031478A">
              <w:rPr>
                <w:rFonts w:ascii="Garamond" w:hAnsi="Garamond"/>
                <w:noProof/>
              </w:rPr>
              <w:drawing>
                <wp:inline distT="0" distB="0" distL="0" distR="0">
                  <wp:extent cx="2423795" cy="2829560"/>
                  <wp:effectExtent l="19050" t="0" r="0" b="0"/>
                  <wp:docPr id="37"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44"/>
                          <a:srcRect/>
                          <a:stretch>
                            <a:fillRect/>
                          </a:stretch>
                        </pic:blipFill>
                        <pic:spPr bwMode="auto">
                          <a:xfrm>
                            <a:off x="0" y="0"/>
                            <a:ext cx="2423795" cy="2829560"/>
                          </a:xfrm>
                          <a:prstGeom prst="rect">
                            <a:avLst/>
                          </a:prstGeom>
                          <a:noFill/>
                          <a:ln w="9525">
                            <a:noFill/>
                            <a:miter lim="800000"/>
                            <a:headEnd/>
                            <a:tailEnd/>
                          </a:ln>
                        </pic:spPr>
                      </pic:pic>
                    </a:graphicData>
                  </a:graphic>
                </wp:inline>
              </w:drawing>
            </w:r>
          </w:p>
        </w:tc>
        <w:tc>
          <w:tcPr>
            <w:tcW w:w="260" w:type="dxa"/>
            <w:vMerge/>
          </w:tcPr>
          <w:p w:rsidR="005778F4" w:rsidRPr="0031478A" w:rsidRDefault="005778F4" w:rsidP="004867EC">
            <w:pPr>
              <w:ind w:firstLine="0"/>
              <w:outlineLvl w:val="0"/>
              <w:rPr>
                <w:rFonts w:ascii="Garamond" w:hAnsi="Garamond"/>
                <w:b/>
                <w:vertAlign w:val="subscript"/>
              </w:rPr>
            </w:pPr>
          </w:p>
        </w:tc>
        <w:tc>
          <w:tcPr>
            <w:tcW w:w="4053" w:type="dxa"/>
            <w:vAlign w:val="center"/>
          </w:tcPr>
          <w:p w:rsidR="005778F4" w:rsidRPr="0031478A" w:rsidRDefault="00261F3A" w:rsidP="007D10A7">
            <w:pPr>
              <w:ind w:firstLine="0"/>
              <w:jc w:val="center"/>
              <w:outlineLvl w:val="0"/>
              <w:rPr>
                <w:rFonts w:ascii="Garamond" w:hAnsi="Garamond"/>
              </w:rPr>
            </w:pPr>
            <w:r w:rsidRPr="0031478A">
              <w:rPr>
                <w:rFonts w:ascii="Garamond" w:hAnsi="Garamond"/>
                <w:noProof/>
              </w:rPr>
              <w:drawing>
                <wp:inline distT="0" distB="0" distL="0" distR="0">
                  <wp:extent cx="1725644" cy="2162556"/>
                  <wp:effectExtent l="19050" t="0" r="7906" b="0"/>
                  <wp:docPr id="38"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45"/>
                          <a:srcRect/>
                          <a:stretch>
                            <a:fillRect/>
                          </a:stretch>
                        </pic:blipFill>
                        <pic:spPr bwMode="auto">
                          <a:xfrm>
                            <a:off x="0" y="0"/>
                            <a:ext cx="1725644" cy="2162556"/>
                          </a:xfrm>
                          <a:prstGeom prst="rect">
                            <a:avLst/>
                          </a:prstGeom>
                          <a:noFill/>
                          <a:ln w="9525">
                            <a:noFill/>
                            <a:miter lim="800000"/>
                            <a:headEnd/>
                            <a:tailEnd/>
                          </a:ln>
                        </pic:spPr>
                      </pic:pic>
                    </a:graphicData>
                  </a:graphic>
                </wp:inline>
              </w:drawing>
            </w:r>
          </w:p>
        </w:tc>
      </w:tr>
      <w:tr w:rsidR="005778F4" w:rsidRPr="0031478A" w:rsidTr="0050253B">
        <w:tc>
          <w:tcPr>
            <w:tcW w:w="4052" w:type="dxa"/>
            <w:vAlign w:val="center"/>
          </w:tcPr>
          <w:p w:rsidR="005778F4" w:rsidRPr="0031478A" w:rsidRDefault="005778F4" w:rsidP="007D10A7">
            <w:pPr>
              <w:ind w:firstLine="0"/>
              <w:jc w:val="center"/>
              <w:outlineLvl w:val="0"/>
              <w:rPr>
                <w:rFonts w:ascii="Garamond" w:hAnsi="Garamond"/>
              </w:rPr>
            </w:pPr>
            <w:r w:rsidRPr="0031478A">
              <w:rPr>
                <w:rFonts w:ascii="Garamond" w:hAnsi="Garamond"/>
              </w:rPr>
              <w:t xml:space="preserve">Рис. 9.3   </w:t>
            </w:r>
            <w:r w:rsidRPr="0031478A">
              <w:rPr>
                <w:rFonts w:ascii="Garamond" w:hAnsi="Garamond"/>
                <w:vertAlign w:val="subscript"/>
              </w:rPr>
              <w:t>9</w:t>
            </w:r>
            <w:r w:rsidRPr="0031478A">
              <w:rPr>
                <w:rFonts w:ascii="Garamond" w:hAnsi="Garamond"/>
                <w:lang w:val="en-US"/>
              </w:rPr>
              <w:t>F</w:t>
            </w:r>
            <w:r w:rsidRPr="0031478A">
              <w:rPr>
                <w:rFonts w:ascii="Garamond" w:hAnsi="Garamond"/>
                <w:vertAlign w:val="superscript"/>
              </w:rPr>
              <w:t>31</w:t>
            </w:r>
          </w:p>
        </w:tc>
        <w:tc>
          <w:tcPr>
            <w:tcW w:w="260" w:type="dxa"/>
            <w:vMerge/>
          </w:tcPr>
          <w:p w:rsidR="005778F4" w:rsidRPr="0031478A" w:rsidRDefault="005778F4" w:rsidP="004867EC">
            <w:pPr>
              <w:ind w:firstLine="0"/>
              <w:outlineLvl w:val="0"/>
              <w:rPr>
                <w:rFonts w:ascii="Garamond" w:hAnsi="Garamond"/>
                <w:b/>
                <w:vertAlign w:val="subscript"/>
              </w:rPr>
            </w:pPr>
          </w:p>
        </w:tc>
        <w:tc>
          <w:tcPr>
            <w:tcW w:w="4053" w:type="dxa"/>
            <w:vAlign w:val="center"/>
          </w:tcPr>
          <w:p w:rsidR="005778F4" w:rsidRPr="0031478A" w:rsidRDefault="005778F4" w:rsidP="007D10A7">
            <w:pPr>
              <w:ind w:firstLine="0"/>
              <w:jc w:val="center"/>
              <w:outlineLvl w:val="0"/>
              <w:rPr>
                <w:rFonts w:ascii="Garamond" w:hAnsi="Garamond"/>
              </w:rPr>
            </w:pPr>
            <w:r w:rsidRPr="0031478A">
              <w:rPr>
                <w:rFonts w:ascii="Garamond" w:hAnsi="Garamond"/>
              </w:rPr>
              <w:t xml:space="preserve">Рис. 10.1   </w:t>
            </w:r>
            <w:r w:rsidRPr="0031478A">
              <w:rPr>
                <w:rFonts w:ascii="Garamond" w:hAnsi="Garamond"/>
                <w:vertAlign w:val="subscript"/>
              </w:rPr>
              <w:t>10</w:t>
            </w:r>
            <w:r w:rsidRPr="0031478A">
              <w:rPr>
                <w:rFonts w:ascii="Garamond" w:hAnsi="Garamond"/>
                <w:lang w:val="en-US"/>
              </w:rPr>
              <w:t>Ne</w:t>
            </w:r>
            <w:r w:rsidRPr="0031478A">
              <w:rPr>
                <w:rFonts w:ascii="Garamond" w:hAnsi="Garamond"/>
                <w:vertAlign w:val="superscript"/>
              </w:rPr>
              <w:t>20</w:t>
            </w:r>
          </w:p>
        </w:tc>
      </w:tr>
      <w:tr w:rsidR="005778F4" w:rsidRPr="0031478A" w:rsidTr="0050253B">
        <w:tc>
          <w:tcPr>
            <w:tcW w:w="4052" w:type="dxa"/>
            <w:vAlign w:val="center"/>
          </w:tcPr>
          <w:p w:rsidR="005778F4" w:rsidRPr="0031478A" w:rsidRDefault="00261F3A" w:rsidP="004867EC">
            <w:pPr>
              <w:ind w:firstLine="0"/>
              <w:jc w:val="center"/>
              <w:rPr>
                <w:rFonts w:ascii="Garamond" w:hAnsi="Garamond"/>
              </w:rPr>
            </w:pPr>
            <w:r w:rsidRPr="0031478A">
              <w:rPr>
                <w:rFonts w:ascii="Garamond" w:hAnsi="Garamond"/>
                <w:noProof/>
              </w:rPr>
              <w:drawing>
                <wp:inline distT="0" distB="0" distL="0" distR="0">
                  <wp:extent cx="2087880" cy="2096135"/>
                  <wp:effectExtent l="19050" t="0" r="7620" b="0"/>
                  <wp:docPr id="39"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noChangeAspect="1" noChangeArrowheads="1"/>
                          </pic:cNvPicPr>
                        </pic:nvPicPr>
                        <pic:blipFill>
                          <a:blip r:embed="rId46"/>
                          <a:srcRect/>
                          <a:stretch>
                            <a:fillRect/>
                          </a:stretch>
                        </pic:blipFill>
                        <pic:spPr bwMode="auto">
                          <a:xfrm>
                            <a:off x="0" y="0"/>
                            <a:ext cx="2087880" cy="2096135"/>
                          </a:xfrm>
                          <a:prstGeom prst="rect">
                            <a:avLst/>
                          </a:prstGeom>
                          <a:noFill/>
                          <a:ln w="9525">
                            <a:noFill/>
                            <a:miter lim="800000"/>
                            <a:headEnd/>
                            <a:tailEnd/>
                          </a:ln>
                        </pic:spPr>
                      </pic:pic>
                    </a:graphicData>
                  </a:graphic>
                </wp:inline>
              </w:drawing>
            </w:r>
          </w:p>
        </w:tc>
        <w:tc>
          <w:tcPr>
            <w:tcW w:w="260" w:type="dxa"/>
            <w:vMerge w:val="restart"/>
          </w:tcPr>
          <w:p w:rsidR="005778F4" w:rsidRPr="0031478A" w:rsidRDefault="005778F4" w:rsidP="004867EC">
            <w:pPr>
              <w:ind w:firstLine="0"/>
              <w:outlineLvl w:val="0"/>
              <w:rPr>
                <w:rFonts w:ascii="Garamond" w:hAnsi="Garamond"/>
                <w:b/>
                <w:vertAlign w:val="subscript"/>
              </w:rPr>
            </w:pPr>
          </w:p>
        </w:tc>
        <w:tc>
          <w:tcPr>
            <w:tcW w:w="4053" w:type="dxa"/>
            <w:vAlign w:val="center"/>
          </w:tcPr>
          <w:p w:rsidR="005778F4" w:rsidRPr="0031478A" w:rsidRDefault="00261F3A" w:rsidP="004867EC">
            <w:pPr>
              <w:ind w:firstLine="0"/>
              <w:jc w:val="center"/>
              <w:outlineLvl w:val="0"/>
              <w:rPr>
                <w:rFonts w:ascii="Garamond" w:hAnsi="Garamond"/>
              </w:rPr>
            </w:pPr>
            <w:r w:rsidRPr="0031478A">
              <w:rPr>
                <w:rFonts w:ascii="Garamond" w:hAnsi="Garamond"/>
                <w:noProof/>
              </w:rPr>
              <w:drawing>
                <wp:inline distT="0" distB="0" distL="0" distR="0">
                  <wp:extent cx="2556224" cy="2310003"/>
                  <wp:effectExtent l="19050" t="0" r="0" b="0"/>
                  <wp:docPr id="4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7"/>
                          <a:srcRect/>
                          <a:stretch>
                            <a:fillRect/>
                          </a:stretch>
                        </pic:blipFill>
                        <pic:spPr bwMode="auto">
                          <a:xfrm>
                            <a:off x="0" y="0"/>
                            <a:ext cx="2556224" cy="2310003"/>
                          </a:xfrm>
                          <a:prstGeom prst="rect">
                            <a:avLst/>
                          </a:prstGeom>
                          <a:noFill/>
                          <a:ln w="9525">
                            <a:noFill/>
                            <a:miter lim="800000"/>
                            <a:headEnd/>
                            <a:tailEnd/>
                          </a:ln>
                        </pic:spPr>
                      </pic:pic>
                    </a:graphicData>
                  </a:graphic>
                </wp:inline>
              </w:drawing>
            </w:r>
          </w:p>
        </w:tc>
      </w:tr>
      <w:tr w:rsidR="005778F4" w:rsidRPr="0031478A" w:rsidTr="0050253B">
        <w:tc>
          <w:tcPr>
            <w:tcW w:w="4052" w:type="dxa"/>
            <w:vAlign w:val="center"/>
          </w:tcPr>
          <w:p w:rsidR="005778F4" w:rsidRPr="0031478A" w:rsidRDefault="005778F4" w:rsidP="004867EC">
            <w:pPr>
              <w:ind w:firstLine="0"/>
              <w:jc w:val="center"/>
              <w:rPr>
                <w:rFonts w:ascii="Garamond" w:hAnsi="Garamond"/>
              </w:rPr>
            </w:pPr>
            <w:r w:rsidRPr="0031478A">
              <w:rPr>
                <w:rFonts w:ascii="Garamond" w:hAnsi="Garamond"/>
              </w:rPr>
              <w:t xml:space="preserve">Рис. 10.2   </w:t>
            </w:r>
            <w:r w:rsidRPr="0031478A">
              <w:rPr>
                <w:rFonts w:ascii="Garamond" w:hAnsi="Garamond"/>
                <w:color w:val="002060"/>
                <w:vertAlign w:val="subscript"/>
              </w:rPr>
              <w:t>10</w:t>
            </w:r>
            <w:r w:rsidRPr="0031478A">
              <w:rPr>
                <w:rFonts w:ascii="Garamond" w:hAnsi="Garamond"/>
                <w:color w:val="002060"/>
                <w:lang w:val="en-US"/>
              </w:rPr>
              <w:t>Ne</w:t>
            </w:r>
            <w:r w:rsidRPr="0031478A">
              <w:rPr>
                <w:rFonts w:ascii="Garamond" w:hAnsi="Garamond"/>
                <w:color w:val="002060"/>
                <w:vertAlign w:val="superscript"/>
              </w:rPr>
              <w:t>21</w:t>
            </w:r>
          </w:p>
        </w:tc>
        <w:tc>
          <w:tcPr>
            <w:tcW w:w="260" w:type="dxa"/>
            <w:vMerge/>
          </w:tcPr>
          <w:p w:rsidR="005778F4" w:rsidRPr="0031478A" w:rsidRDefault="005778F4" w:rsidP="004867EC">
            <w:pPr>
              <w:ind w:firstLine="0"/>
              <w:outlineLvl w:val="0"/>
              <w:rPr>
                <w:rFonts w:ascii="Garamond" w:hAnsi="Garamond"/>
                <w:b/>
                <w:vertAlign w:val="subscript"/>
              </w:rPr>
            </w:pPr>
          </w:p>
        </w:tc>
        <w:tc>
          <w:tcPr>
            <w:tcW w:w="4053" w:type="dxa"/>
            <w:vAlign w:val="center"/>
          </w:tcPr>
          <w:p w:rsidR="005778F4" w:rsidRPr="0031478A" w:rsidRDefault="005778F4" w:rsidP="004867EC">
            <w:pPr>
              <w:ind w:firstLine="0"/>
              <w:jc w:val="center"/>
              <w:outlineLvl w:val="0"/>
              <w:rPr>
                <w:rFonts w:ascii="Garamond" w:hAnsi="Garamond"/>
              </w:rPr>
            </w:pPr>
            <w:r w:rsidRPr="0031478A">
              <w:rPr>
                <w:rFonts w:ascii="Garamond" w:hAnsi="Garamond"/>
              </w:rPr>
              <w:t xml:space="preserve">Рис. 10.3   </w:t>
            </w:r>
            <w:r w:rsidRPr="0031478A">
              <w:rPr>
                <w:rFonts w:ascii="Garamond" w:hAnsi="Garamond"/>
                <w:vertAlign w:val="subscript"/>
              </w:rPr>
              <w:t>10</w:t>
            </w:r>
            <w:r w:rsidRPr="0031478A">
              <w:rPr>
                <w:rFonts w:ascii="Garamond" w:hAnsi="Garamond"/>
                <w:lang w:val="en-US"/>
              </w:rPr>
              <w:t>Ne</w:t>
            </w:r>
            <w:r w:rsidRPr="0031478A">
              <w:rPr>
                <w:rFonts w:ascii="Garamond" w:hAnsi="Garamond"/>
                <w:vertAlign w:val="superscript"/>
              </w:rPr>
              <w:t>22</w:t>
            </w:r>
          </w:p>
        </w:tc>
      </w:tr>
      <w:tr w:rsidR="005778F4" w:rsidRPr="0031478A" w:rsidTr="0050253B">
        <w:tc>
          <w:tcPr>
            <w:tcW w:w="4052" w:type="dxa"/>
            <w:vAlign w:val="center"/>
          </w:tcPr>
          <w:p w:rsidR="005778F4" w:rsidRPr="0031478A" w:rsidRDefault="00261F3A" w:rsidP="004867EC">
            <w:pPr>
              <w:ind w:firstLine="0"/>
              <w:jc w:val="center"/>
              <w:rPr>
                <w:rFonts w:ascii="Garamond" w:hAnsi="Garamond"/>
              </w:rPr>
            </w:pPr>
            <w:r w:rsidRPr="0031478A">
              <w:rPr>
                <w:rFonts w:ascii="Garamond" w:hAnsi="Garamond"/>
                <w:noProof/>
              </w:rPr>
              <w:lastRenderedPageBreak/>
              <w:drawing>
                <wp:inline distT="0" distB="0" distL="0" distR="0">
                  <wp:extent cx="2423795" cy="1630680"/>
                  <wp:effectExtent l="19050" t="0" r="0" b="0"/>
                  <wp:docPr id="41"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48"/>
                          <a:srcRect/>
                          <a:stretch>
                            <a:fillRect/>
                          </a:stretch>
                        </pic:blipFill>
                        <pic:spPr bwMode="auto">
                          <a:xfrm>
                            <a:off x="0" y="0"/>
                            <a:ext cx="2423795" cy="1630680"/>
                          </a:xfrm>
                          <a:prstGeom prst="rect">
                            <a:avLst/>
                          </a:prstGeom>
                          <a:noFill/>
                          <a:ln w="9525">
                            <a:noFill/>
                            <a:miter lim="800000"/>
                            <a:headEnd/>
                            <a:tailEnd/>
                          </a:ln>
                        </pic:spPr>
                      </pic:pic>
                    </a:graphicData>
                  </a:graphic>
                </wp:inline>
              </w:drawing>
            </w:r>
          </w:p>
        </w:tc>
        <w:tc>
          <w:tcPr>
            <w:tcW w:w="260" w:type="dxa"/>
            <w:vMerge/>
          </w:tcPr>
          <w:p w:rsidR="005778F4" w:rsidRPr="0031478A" w:rsidRDefault="005778F4" w:rsidP="004867EC">
            <w:pPr>
              <w:ind w:firstLine="0"/>
              <w:outlineLvl w:val="0"/>
              <w:rPr>
                <w:rFonts w:ascii="Garamond" w:hAnsi="Garamond"/>
                <w:b/>
                <w:vertAlign w:val="subscript"/>
              </w:rPr>
            </w:pPr>
          </w:p>
        </w:tc>
        <w:tc>
          <w:tcPr>
            <w:tcW w:w="4053" w:type="dxa"/>
            <w:vAlign w:val="center"/>
          </w:tcPr>
          <w:p w:rsidR="005778F4" w:rsidRPr="0031478A" w:rsidRDefault="00261F3A" w:rsidP="004867EC">
            <w:pPr>
              <w:ind w:firstLine="0"/>
              <w:jc w:val="center"/>
              <w:outlineLvl w:val="0"/>
              <w:rPr>
                <w:rFonts w:ascii="Garamond" w:hAnsi="Garamond"/>
              </w:rPr>
            </w:pPr>
            <w:r w:rsidRPr="0031478A">
              <w:rPr>
                <w:rFonts w:ascii="Garamond" w:hAnsi="Garamond"/>
                <w:noProof/>
              </w:rPr>
              <w:drawing>
                <wp:inline distT="0" distB="0" distL="0" distR="0">
                  <wp:extent cx="2363470" cy="2950210"/>
                  <wp:effectExtent l="19050" t="0" r="0" b="0"/>
                  <wp:docPr id="42"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49"/>
                          <a:srcRect/>
                          <a:stretch>
                            <a:fillRect/>
                          </a:stretch>
                        </pic:blipFill>
                        <pic:spPr bwMode="auto">
                          <a:xfrm>
                            <a:off x="0" y="0"/>
                            <a:ext cx="2363470" cy="2950210"/>
                          </a:xfrm>
                          <a:prstGeom prst="rect">
                            <a:avLst/>
                          </a:prstGeom>
                          <a:noFill/>
                          <a:ln w="9525">
                            <a:noFill/>
                            <a:miter lim="800000"/>
                            <a:headEnd/>
                            <a:tailEnd/>
                          </a:ln>
                        </pic:spPr>
                      </pic:pic>
                    </a:graphicData>
                  </a:graphic>
                </wp:inline>
              </w:drawing>
            </w:r>
          </w:p>
        </w:tc>
      </w:tr>
      <w:tr w:rsidR="005778F4" w:rsidRPr="0031478A" w:rsidTr="0050253B">
        <w:tc>
          <w:tcPr>
            <w:tcW w:w="4052" w:type="dxa"/>
            <w:vAlign w:val="center"/>
          </w:tcPr>
          <w:p w:rsidR="005778F4" w:rsidRPr="0031478A" w:rsidRDefault="005778F4" w:rsidP="004867EC">
            <w:pPr>
              <w:ind w:firstLine="0"/>
              <w:jc w:val="center"/>
              <w:rPr>
                <w:rFonts w:ascii="Garamond" w:hAnsi="Garamond"/>
              </w:rPr>
            </w:pPr>
            <w:r w:rsidRPr="0031478A">
              <w:rPr>
                <w:rFonts w:ascii="Garamond" w:hAnsi="Garamond"/>
              </w:rPr>
              <w:t xml:space="preserve">Рис. 10.4   </w:t>
            </w:r>
            <w:r w:rsidRPr="0031478A">
              <w:rPr>
                <w:rFonts w:ascii="Garamond" w:hAnsi="Garamond"/>
                <w:vertAlign w:val="subscript"/>
              </w:rPr>
              <w:t>10</w:t>
            </w:r>
            <w:r w:rsidRPr="0031478A">
              <w:rPr>
                <w:rFonts w:ascii="Garamond" w:hAnsi="Garamond"/>
                <w:lang w:val="en-US"/>
              </w:rPr>
              <w:t>Ne</w:t>
            </w:r>
            <w:r w:rsidRPr="0031478A">
              <w:rPr>
                <w:rFonts w:ascii="Garamond" w:hAnsi="Garamond"/>
                <w:vertAlign w:val="superscript"/>
              </w:rPr>
              <w:t>16</w:t>
            </w:r>
          </w:p>
        </w:tc>
        <w:tc>
          <w:tcPr>
            <w:tcW w:w="260" w:type="dxa"/>
            <w:vMerge/>
          </w:tcPr>
          <w:p w:rsidR="005778F4" w:rsidRPr="0031478A" w:rsidRDefault="005778F4" w:rsidP="004867EC">
            <w:pPr>
              <w:ind w:firstLine="0"/>
              <w:outlineLvl w:val="0"/>
              <w:rPr>
                <w:rFonts w:ascii="Garamond" w:hAnsi="Garamond"/>
                <w:b/>
                <w:vertAlign w:val="subscript"/>
              </w:rPr>
            </w:pPr>
          </w:p>
        </w:tc>
        <w:tc>
          <w:tcPr>
            <w:tcW w:w="4053" w:type="dxa"/>
            <w:vAlign w:val="center"/>
          </w:tcPr>
          <w:p w:rsidR="005778F4" w:rsidRPr="0031478A" w:rsidRDefault="005778F4" w:rsidP="004867EC">
            <w:pPr>
              <w:ind w:firstLine="0"/>
              <w:jc w:val="center"/>
              <w:outlineLvl w:val="0"/>
              <w:rPr>
                <w:rFonts w:ascii="Garamond" w:hAnsi="Garamond"/>
              </w:rPr>
            </w:pPr>
            <w:r w:rsidRPr="0031478A">
              <w:rPr>
                <w:rFonts w:ascii="Garamond" w:hAnsi="Garamond"/>
              </w:rPr>
              <w:t xml:space="preserve">Рис. 10.5   </w:t>
            </w:r>
            <w:r w:rsidRPr="0031478A">
              <w:rPr>
                <w:rFonts w:ascii="Garamond" w:hAnsi="Garamond"/>
                <w:vertAlign w:val="subscript"/>
              </w:rPr>
              <w:t>10</w:t>
            </w:r>
            <w:r w:rsidRPr="0031478A">
              <w:rPr>
                <w:rFonts w:ascii="Garamond" w:hAnsi="Garamond"/>
                <w:lang w:val="en-US"/>
              </w:rPr>
              <w:t>Ne</w:t>
            </w:r>
            <w:r w:rsidRPr="0031478A">
              <w:rPr>
                <w:rFonts w:ascii="Garamond" w:hAnsi="Garamond"/>
                <w:vertAlign w:val="superscript"/>
              </w:rPr>
              <w:t>34</w:t>
            </w:r>
          </w:p>
        </w:tc>
      </w:tr>
    </w:tbl>
    <w:p w:rsidR="00563135" w:rsidRPr="0031478A" w:rsidRDefault="00563135">
      <w:pPr>
        <w:rPr>
          <w:rFonts w:ascii="Garamond" w:hAnsi="Garamond"/>
        </w:rPr>
      </w:pPr>
      <w:r w:rsidRPr="0031478A">
        <w:rPr>
          <w:rFonts w:ascii="Garamond" w:hAnsi="Garamond"/>
        </w:rPr>
        <w:br w:type="page"/>
      </w:r>
    </w:p>
    <w:tbl>
      <w:tblPr>
        <w:tblW w:w="885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A0"/>
      </w:tblPr>
      <w:tblGrid>
        <w:gridCol w:w="4052"/>
        <w:gridCol w:w="748"/>
        <w:gridCol w:w="4053"/>
      </w:tblGrid>
      <w:tr w:rsidR="005778F4" w:rsidRPr="0031478A" w:rsidTr="0050253B">
        <w:tc>
          <w:tcPr>
            <w:tcW w:w="4052" w:type="dxa"/>
            <w:vAlign w:val="center"/>
          </w:tcPr>
          <w:p w:rsidR="005778F4" w:rsidRPr="0031478A" w:rsidRDefault="00261F3A" w:rsidP="004867EC">
            <w:pPr>
              <w:ind w:firstLine="0"/>
              <w:jc w:val="center"/>
              <w:rPr>
                <w:rFonts w:ascii="Garamond" w:hAnsi="Garamond"/>
              </w:rPr>
            </w:pPr>
            <w:r w:rsidRPr="0031478A">
              <w:rPr>
                <w:rFonts w:ascii="Garamond" w:hAnsi="Garamond"/>
                <w:noProof/>
              </w:rPr>
              <w:lastRenderedPageBreak/>
              <w:drawing>
                <wp:inline distT="0" distB="0" distL="0" distR="0">
                  <wp:extent cx="2009775" cy="586740"/>
                  <wp:effectExtent l="1905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srcRect/>
                          <a:stretch>
                            <a:fillRect/>
                          </a:stretch>
                        </pic:blipFill>
                        <pic:spPr bwMode="auto">
                          <a:xfrm>
                            <a:off x="0" y="0"/>
                            <a:ext cx="2009775" cy="586740"/>
                          </a:xfrm>
                          <a:prstGeom prst="rect">
                            <a:avLst/>
                          </a:prstGeom>
                          <a:noFill/>
                          <a:ln w="9525">
                            <a:noFill/>
                            <a:miter lim="800000"/>
                            <a:headEnd/>
                            <a:tailEnd/>
                          </a:ln>
                        </pic:spPr>
                      </pic:pic>
                    </a:graphicData>
                  </a:graphic>
                </wp:inline>
              </w:drawing>
            </w:r>
          </w:p>
        </w:tc>
        <w:tc>
          <w:tcPr>
            <w:tcW w:w="748" w:type="dxa"/>
            <w:vMerge w:val="restart"/>
            <w:vAlign w:val="center"/>
          </w:tcPr>
          <w:p w:rsidR="005778F4" w:rsidRPr="0031478A" w:rsidRDefault="005778F4" w:rsidP="004867EC">
            <w:pPr>
              <w:ind w:firstLine="0"/>
              <w:jc w:val="center"/>
              <w:outlineLvl w:val="0"/>
              <w:rPr>
                <w:rFonts w:ascii="Garamond" w:hAnsi="Garamond"/>
                <w:b/>
                <w:vertAlign w:val="subscript"/>
              </w:rPr>
            </w:pPr>
          </w:p>
        </w:tc>
        <w:tc>
          <w:tcPr>
            <w:tcW w:w="4053" w:type="dxa"/>
            <w:vAlign w:val="center"/>
          </w:tcPr>
          <w:p w:rsidR="005778F4" w:rsidRPr="0031478A" w:rsidRDefault="00261F3A" w:rsidP="004867EC">
            <w:pPr>
              <w:ind w:firstLine="0"/>
              <w:jc w:val="center"/>
              <w:outlineLvl w:val="0"/>
              <w:rPr>
                <w:rFonts w:ascii="Garamond" w:hAnsi="Garamond"/>
              </w:rPr>
            </w:pPr>
            <w:r w:rsidRPr="0031478A">
              <w:rPr>
                <w:rFonts w:ascii="Garamond" w:hAnsi="Garamond"/>
                <w:noProof/>
              </w:rPr>
              <w:drawing>
                <wp:inline distT="0" distB="0" distL="0" distR="0">
                  <wp:extent cx="1845945" cy="629920"/>
                  <wp:effectExtent l="19050" t="0" r="190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srcRect/>
                          <a:stretch>
                            <a:fillRect/>
                          </a:stretch>
                        </pic:blipFill>
                        <pic:spPr bwMode="auto">
                          <a:xfrm>
                            <a:off x="0" y="0"/>
                            <a:ext cx="1845945" cy="629920"/>
                          </a:xfrm>
                          <a:prstGeom prst="rect">
                            <a:avLst/>
                          </a:prstGeom>
                          <a:noFill/>
                          <a:ln w="9525">
                            <a:noFill/>
                            <a:miter lim="800000"/>
                            <a:headEnd/>
                            <a:tailEnd/>
                          </a:ln>
                        </pic:spPr>
                      </pic:pic>
                    </a:graphicData>
                  </a:graphic>
                </wp:inline>
              </w:drawing>
            </w:r>
          </w:p>
        </w:tc>
      </w:tr>
      <w:tr w:rsidR="005778F4" w:rsidRPr="0031478A" w:rsidTr="0050253B">
        <w:tc>
          <w:tcPr>
            <w:tcW w:w="4052" w:type="dxa"/>
            <w:vAlign w:val="center"/>
          </w:tcPr>
          <w:p w:rsidR="005778F4" w:rsidRPr="0031478A" w:rsidRDefault="005778F4" w:rsidP="004867EC">
            <w:pPr>
              <w:ind w:firstLine="0"/>
              <w:jc w:val="center"/>
              <w:rPr>
                <w:rFonts w:ascii="Garamond" w:hAnsi="Garamond"/>
              </w:rPr>
            </w:pPr>
            <w:r w:rsidRPr="0031478A">
              <w:rPr>
                <w:rFonts w:ascii="Garamond" w:hAnsi="Garamond"/>
              </w:rPr>
              <w:t xml:space="preserve">Рис. 1.5   </w:t>
            </w:r>
            <w:r w:rsidRPr="0031478A">
              <w:rPr>
                <w:rFonts w:ascii="Garamond" w:hAnsi="Garamond"/>
                <w:vertAlign w:val="subscript"/>
              </w:rPr>
              <w:t>1</w:t>
            </w:r>
            <w:r w:rsidRPr="0031478A">
              <w:rPr>
                <w:rFonts w:ascii="Garamond" w:hAnsi="Garamond"/>
                <w:lang w:val="en-US"/>
              </w:rPr>
              <w:t>H</w:t>
            </w:r>
            <w:r w:rsidRPr="0031478A">
              <w:rPr>
                <w:rFonts w:ascii="Garamond" w:hAnsi="Garamond"/>
                <w:vertAlign w:val="superscript"/>
              </w:rPr>
              <w:t>1</w:t>
            </w:r>
          </w:p>
        </w:tc>
        <w:tc>
          <w:tcPr>
            <w:tcW w:w="748" w:type="dxa"/>
            <w:vMerge/>
            <w:vAlign w:val="center"/>
          </w:tcPr>
          <w:p w:rsidR="005778F4" w:rsidRPr="0031478A" w:rsidRDefault="005778F4" w:rsidP="004867EC">
            <w:pPr>
              <w:ind w:firstLine="0"/>
              <w:jc w:val="center"/>
              <w:outlineLvl w:val="0"/>
              <w:rPr>
                <w:rFonts w:ascii="Garamond" w:hAnsi="Garamond"/>
                <w:b/>
                <w:vertAlign w:val="subscript"/>
              </w:rPr>
            </w:pPr>
          </w:p>
        </w:tc>
        <w:tc>
          <w:tcPr>
            <w:tcW w:w="4053" w:type="dxa"/>
            <w:vAlign w:val="center"/>
          </w:tcPr>
          <w:p w:rsidR="005778F4" w:rsidRPr="0031478A" w:rsidRDefault="005778F4" w:rsidP="004867EC">
            <w:pPr>
              <w:ind w:firstLine="0"/>
              <w:jc w:val="center"/>
              <w:outlineLvl w:val="0"/>
              <w:rPr>
                <w:rFonts w:ascii="Garamond" w:hAnsi="Garamond"/>
              </w:rPr>
            </w:pPr>
            <w:r w:rsidRPr="0031478A">
              <w:rPr>
                <w:rFonts w:ascii="Garamond" w:hAnsi="Garamond"/>
              </w:rPr>
              <w:t xml:space="preserve">Рис. 2.4   </w:t>
            </w:r>
            <w:r w:rsidRPr="0031478A">
              <w:rPr>
                <w:rFonts w:ascii="Garamond" w:hAnsi="Garamond"/>
                <w:vertAlign w:val="subscript"/>
              </w:rPr>
              <w:t>2</w:t>
            </w:r>
            <w:r w:rsidRPr="0031478A">
              <w:rPr>
                <w:rFonts w:ascii="Garamond" w:hAnsi="Garamond"/>
                <w:lang w:val="en-US"/>
              </w:rPr>
              <w:t>He</w:t>
            </w:r>
            <w:r w:rsidRPr="0031478A">
              <w:rPr>
                <w:rFonts w:ascii="Garamond" w:hAnsi="Garamond"/>
                <w:vertAlign w:val="superscript"/>
              </w:rPr>
              <w:t>4</w:t>
            </w:r>
          </w:p>
        </w:tc>
      </w:tr>
      <w:tr w:rsidR="005778F4" w:rsidRPr="0031478A" w:rsidTr="0050253B">
        <w:tc>
          <w:tcPr>
            <w:tcW w:w="4052" w:type="dxa"/>
            <w:vAlign w:val="center"/>
          </w:tcPr>
          <w:p w:rsidR="005778F4" w:rsidRPr="0031478A" w:rsidRDefault="00261F3A" w:rsidP="004867EC">
            <w:pPr>
              <w:ind w:firstLine="0"/>
              <w:jc w:val="center"/>
              <w:rPr>
                <w:rFonts w:ascii="Garamond" w:hAnsi="Garamond"/>
              </w:rPr>
            </w:pPr>
            <w:r w:rsidRPr="0031478A">
              <w:rPr>
                <w:rFonts w:ascii="Garamond" w:hAnsi="Garamond"/>
                <w:noProof/>
              </w:rPr>
              <w:drawing>
                <wp:inline distT="0" distB="0" distL="0" distR="0">
                  <wp:extent cx="1898015" cy="948690"/>
                  <wp:effectExtent l="19050" t="0" r="698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a:srcRect/>
                          <a:stretch>
                            <a:fillRect/>
                          </a:stretch>
                        </pic:blipFill>
                        <pic:spPr bwMode="auto">
                          <a:xfrm>
                            <a:off x="0" y="0"/>
                            <a:ext cx="1898015" cy="948690"/>
                          </a:xfrm>
                          <a:prstGeom prst="rect">
                            <a:avLst/>
                          </a:prstGeom>
                          <a:noFill/>
                          <a:ln w="9525">
                            <a:noFill/>
                            <a:miter lim="800000"/>
                            <a:headEnd/>
                            <a:tailEnd/>
                          </a:ln>
                        </pic:spPr>
                      </pic:pic>
                    </a:graphicData>
                  </a:graphic>
                </wp:inline>
              </w:drawing>
            </w:r>
          </w:p>
        </w:tc>
        <w:tc>
          <w:tcPr>
            <w:tcW w:w="748" w:type="dxa"/>
            <w:vMerge/>
            <w:vAlign w:val="center"/>
          </w:tcPr>
          <w:p w:rsidR="005778F4" w:rsidRPr="0031478A" w:rsidRDefault="005778F4" w:rsidP="004867EC">
            <w:pPr>
              <w:ind w:firstLine="0"/>
              <w:jc w:val="center"/>
              <w:outlineLvl w:val="0"/>
              <w:rPr>
                <w:rFonts w:ascii="Garamond" w:hAnsi="Garamond"/>
                <w:b/>
                <w:vertAlign w:val="subscript"/>
              </w:rPr>
            </w:pPr>
          </w:p>
        </w:tc>
        <w:tc>
          <w:tcPr>
            <w:tcW w:w="4053" w:type="dxa"/>
            <w:vAlign w:val="center"/>
          </w:tcPr>
          <w:p w:rsidR="005778F4" w:rsidRPr="0031478A" w:rsidRDefault="00F917B9" w:rsidP="004867EC">
            <w:pPr>
              <w:ind w:firstLine="0"/>
              <w:jc w:val="center"/>
              <w:outlineLvl w:val="0"/>
              <w:rPr>
                <w:rFonts w:ascii="Garamond" w:hAnsi="Garamond"/>
              </w:rPr>
            </w:pPr>
            <w:r>
              <w:rPr>
                <w:noProof/>
              </w:rPr>
              <w:drawing>
                <wp:inline distT="0" distB="0" distL="0" distR="0">
                  <wp:extent cx="1978247" cy="968312"/>
                  <wp:effectExtent l="19050" t="0" r="2953"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srcRect/>
                          <a:stretch>
                            <a:fillRect/>
                          </a:stretch>
                        </pic:blipFill>
                        <pic:spPr bwMode="auto">
                          <a:xfrm>
                            <a:off x="0" y="0"/>
                            <a:ext cx="1978247" cy="968312"/>
                          </a:xfrm>
                          <a:prstGeom prst="rect">
                            <a:avLst/>
                          </a:prstGeom>
                          <a:noFill/>
                          <a:ln w="9525">
                            <a:noFill/>
                            <a:miter lim="800000"/>
                            <a:headEnd/>
                            <a:tailEnd/>
                          </a:ln>
                        </pic:spPr>
                      </pic:pic>
                    </a:graphicData>
                  </a:graphic>
                </wp:inline>
              </w:drawing>
            </w:r>
          </w:p>
        </w:tc>
      </w:tr>
      <w:tr w:rsidR="005778F4" w:rsidRPr="0031478A" w:rsidTr="0050253B">
        <w:tc>
          <w:tcPr>
            <w:tcW w:w="4052" w:type="dxa"/>
            <w:vAlign w:val="center"/>
          </w:tcPr>
          <w:p w:rsidR="005778F4" w:rsidRPr="0031478A" w:rsidRDefault="005778F4" w:rsidP="004867EC">
            <w:pPr>
              <w:ind w:firstLine="0"/>
              <w:jc w:val="center"/>
              <w:rPr>
                <w:rFonts w:ascii="Garamond" w:hAnsi="Garamond"/>
              </w:rPr>
            </w:pPr>
            <w:r w:rsidRPr="0031478A">
              <w:rPr>
                <w:rFonts w:ascii="Garamond" w:hAnsi="Garamond"/>
              </w:rPr>
              <w:t xml:space="preserve">Рис. 3.5   </w:t>
            </w:r>
            <w:r w:rsidRPr="0031478A">
              <w:rPr>
                <w:rFonts w:ascii="Garamond" w:hAnsi="Garamond"/>
                <w:vertAlign w:val="subscript"/>
              </w:rPr>
              <w:t>3</w:t>
            </w:r>
            <w:r w:rsidRPr="0031478A">
              <w:rPr>
                <w:rFonts w:ascii="Garamond" w:hAnsi="Garamond"/>
                <w:lang w:val="en-US"/>
              </w:rPr>
              <w:t>Li</w:t>
            </w:r>
            <w:r w:rsidRPr="0031478A">
              <w:rPr>
                <w:rFonts w:ascii="Garamond" w:hAnsi="Garamond"/>
                <w:vertAlign w:val="superscript"/>
              </w:rPr>
              <w:t>7</w:t>
            </w:r>
          </w:p>
        </w:tc>
        <w:tc>
          <w:tcPr>
            <w:tcW w:w="748" w:type="dxa"/>
            <w:vMerge/>
            <w:vAlign w:val="center"/>
          </w:tcPr>
          <w:p w:rsidR="005778F4" w:rsidRPr="0031478A" w:rsidRDefault="005778F4" w:rsidP="004867EC">
            <w:pPr>
              <w:ind w:firstLine="0"/>
              <w:jc w:val="center"/>
              <w:outlineLvl w:val="0"/>
              <w:rPr>
                <w:rFonts w:ascii="Garamond" w:hAnsi="Garamond"/>
                <w:b/>
                <w:vertAlign w:val="subscript"/>
              </w:rPr>
            </w:pPr>
          </w:p>
        </w:tc>
        <w:tc>
          <w:tcPr>
            <w:tcW w:w="4053" w:type="dxa"/>
            <w:vAlign w:val="center"/>
          </w:tcPr>
          <w:p w:rsidR="005778F4" w:rsidRPr="0031478A" w:rsidRDefault="005778F4" w:rsidP="004867EC">
            <w:pPr>
              <w:jc w:val="center"/>
              <w:outlineLvl w:val="0"/>
              <w:rPr>
                <w:rFonts w:ascii="Garamond" w:hAnsi="Garamond"/>
              </w:rPr>
            </w:pPr>
            <w:r w:rsidRPr="0031478A">
              <w:rPr>
                <w:rFonts w:ascii="Garamond" w:hAnsi="Garamond"/>
              </w:rPr>
              <w:t xml:space="preserve">Рис. 4.4   </w:t>
            </w:r>
            <w:r w:rsidRPr="0031478A">
              <w:rPr>
                <w:rFonts w:ascii="Garamond" w:hAnsi="Garamond"/>
                <w:vertAlign w:val="subscript"/>
              </w:rPr>
              <w:t>4</w:t>
            </w:r>
            <w:r w:rsidRPr="0031478A">
              <w:rPr>
                <w:rFonts w:ascii="Garamond" w:hAnsi="Garamond"/>
                <w:lang w:val="en-US"/>
              </w:rPr>
              <w:t>Be</w:t>
            </w:r>
            <w:r w:rsidRPr="0031478A">
              <w:rPr>
                <w:rFonts w:ascii="Garamond" w:hAnsi="Garamond"/>
                <w:vertAlign w:val="superscript"/>
              </w:rPr>
              <w:t>9</w:t>
            </w:r>
          </w:p>
        </w:tc>
      </w:tr>
      <w:tr w:rsidR="005778F4" w:rsidRPr="0031478A" w:rsidTr="0050253B">
        <w:tc>
          <w:tcPr>
            <w:tcW w:w="4052" w:type="dxa"/>
            <w:vAlign w:val="center"/>
          </w:tcPr>
          <w:p w:rsidR="005778F4" w:rsidRPr="0031478A" w:rsidRDefault="00261F3A" w:rsidP="004867EC">
            <w:pPr>
              <w:ind w:firstLine="0"/>
              <w:jc w:val="center"/>
              <w:rPr>
                <w:rFonts w:ascii="Garamond" w:hAnsi="Garamond"/>
              </w:rPr>
            </w:pPr>
            <w:r w:rsidRPr="0031478A">
              <w:rPr>
                <w:rFonts w:ascii="Garamond" w:hAnsi="Garamond"/>
                <w:noProof/>
              </w:rPr>
              <w:drawing>
                <wp:inline distT="0" distB="0" distL="0" distR="0">
                  <wp:extent cx="1802765" cy="1250950"/>
                  <wp:effectExtent l="19050" t="0" r="698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srcRect/>
                          <a:stretch>
                            <a:fillRect/>
                          </a:stretch>
                        </pic:blipFill>
                        <pic:spPr bwMode="auto">
                          <a:xfrm>
                            <a:off x="0" y="0"/>
                            <a:ext cx="1802765" cy="1250950"/>
                          </a:xfrm>
                          <a:prstGeom prst="rect">
                            <a:avLst/>
                          </a:prstGeom>
                          <a:noFill/>
                          <a:ln w="9525">
                            <a:noFill/>
                            <a:miter lim="800000"/>
                            <a:headEnd/>
                            <a:tailEnd/>
                          </a:ln>
                        </pic:spPr>
                      </pic:pic>
                    </a:graphicData>
                  </a:graphic>
                </wp:inline>
              </w:drawing>
            </w:r>
          </w:p>
        </w:tc>
        <w:tc>
          <w:tcPr>
            <w:tcW w:w="748" w:type="dxa"/>
            <w:vMerge/>
            <w:vAlign w:val="center"/>
          </w:tcPr>
          <w:p w:rsidR="005778F4" w:rsidRPr="0031478A" w:rsidRDefault="005778F4" w:rsidP="004867EC">
            <w:pPr>
              <w:ind w:firstLine="0"/>
              <w:jc w:val="center"/>
              <w:outlineLvl w:val="0"/>
              <w:rPr>
                <w:rFonts w:ascii="Garamond" w:hAnsi="Garamond"/>
                <w:b/>
                <w:vertAlign w:val="subscript"/>
              </w:rPr>
            </w:pPr>
          </w:p>
        </w:tc>
        <w:tc>
          <w:tcPr>
            <w:tcW w:w="4053" w:type="dxa"/>
            <w:vAlign w:val="center"/>
          </w:tcPr>
          <w:p w:rsidR="005778F4" w:rsidRPr="0031478A" w:rsidRDefault="00261F3A" w:rsidP="004867EC">
            <w:pPr>
              <w:ind w:firstLine="0"/>
              <w:jc w:val="center"/>
              <w:outlineLvl w:val="0"/>
              <w:rPr>
                <w:rFonts w:ascii="Garamond" w:hAnsi="Garamond"/>
              </w:rPr>
            </w:pPr>
            <w:r w:rsidRPr="0031478A">
              <w:rPr>
                <w:rFonts w:ascii="Garamond" w:hAnsi="Garamond"/>
                <w:noProof/>
              </w:rPr>
              <w:drawing>
                <wp:inline distT="0" distB="0" distL="0" distR="0">
                  <wp:extent cx="1854835" cy="1250950"/>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a:srcRect/>
                          <a:stretch>
                            <a:fillRect/>
                          </a:stretch>
                        </pic:blipFill>
                        <pic:spPr bwMode="auto">
                          <a:xfrm>
                            <a:off x="0" y="0"/>
                            <a:ext cx="1854835" cy="1250950"/>
                          </a:xfrm>
                          <a:prstGeom prst="rect">
                            <a:avLst/>
                          </a:prstGeom>
                          <a:noFill/>
                          <a:ln w="9525">
                            <a:noFill/>
                            <a:miter lim="800000"/>
                            <a:headEnd/>
                            <a:tailEnd/>
                          </a:ln>
                        </pic:spPr>
                      </pic:pic>
                    </a:graphicData>
                  </a:graphic>
                </wp:inline>
              </w:drawing>
            </w:r>
          </w:p>
        </w:tc>
      </w:tr>
      <w:tr w:rsidR="005778F4" w:rsidRPr="0031478A" w:rsidTr="0050253B">
        <w:tc>
          <w:tcPr>
            <w:tcW w:w="4052" w:type="dxa"/>
            <w:vAlign w:val="center"/>
          </w:tcPr>
          <w:p w:rsidR="005778F4" w:rsidRPr="0031478A" w:rsidRDefault="005778F4" w:rsidP="004867EC">
            <w:pPr>
              <w:ind w:firstLine="0"/>
              <w:jc w:val="center"/>
              <w:rPr>
                <w:rFonts w:ascii="Garamond" w:hAnsi="Garamond"/>
              </w:rPr>
            </w:pPr>
            <w:r w:rsidRPr="0031478A">
              <w:rPr>
                <w:rFonts w:ascii="Garamond" w:hAnsi="Garamond"/>
              </w:rPr>
              <w:t xml:space="preserve">Рис. 5.6   </w:t>
            </w:r>
            <w:r w:rsidRPr="0031478A">
              <w:rPr>
                <w:rFonts w:ascii="Garamond" w:hAnsi="Garamond"/>
                <w:vertAlign w:val="subscript"/>
              </w:rPr>
              <w:t>5</w:t>
            </w:r>
            <w:r w:rsidRPr="0031478A">
              <w:rPr>
                <w:rFonts w:ascii="Garamond" w:hAnsi="Garamond"/>
                <w:lang w:val="en-US"/>
              </w:rPr>
              <w:t>B</w:t>
            </w:r>
            <w:r w:rsidRPr="0031478A">
              <w:rPr>
                <w:rFonts w:ascii="Garamond" w:hAnsi="Garamond"/>
                <w:vertAlign w:val="superscript"/>
              </w:rPr>
              <w:t>11</w:t>
            </w:r>
          </w:p>
        </w:tc>
        <w:tc>
          <w:tcPr>
            <w:tcW w:w="748" w:type="dxa"/>
            <w:vMerge/>
            <w:vAlign w:val="center"/>
          </w:tcPr>
          <w:p w:rsidR="005778F4" w:rsidRPr="0031478A" w:rsidRDefault="005778F4" w:rsidP="004867EC">
            <w:pPr>
              <w:ind w:firstLine="0"/>
              <w:jc w:val="center"/>
              <w:outlineLvl w:val="0"/>
              <w:rPr>
                <w:rFonts w:ascii="Garamond" w:hAnsi="Garamond"/>
                <w:b/>
                <w:vertAlign w:val="subscript"/>
              </w:rPr>
            </w:pPr>
          </w:p>
        </w:tc>
        <w:tc>
          <w:tcPr>
            <w:tcW w:w="4053" w:type="dxa"/>
            <w:vAlign w:val="center"/>
          </w:tcPr>
          <w:p w:rsidR="005778F4" w:rsidRPr="0031478A" w:rsidRDefault="005778F4" w:rsidP="004867EC">
            <w:pPr>
              <w:jc w:val="center"/>
              <w:outlineLvl w:val="0"/>
              <w:rPr>
                <w:rFonts w:ascii="Garamond" w:hAnsi="Garamond"/>
              </w:rPr>
            </w:pPr>
            <w:r w:rsidRPr="0031478A">
              <w:rPr>
                <w:rFonts w:ascii="Garamond" w:hAnsi="Garamond"/>
              </w:rPr>
              <w:t xml:space="preserve">Рис. 6.5   </w:t>
            </w:r>
            <w:r w:rsidRPr="0031478A">
              <w:rPr>
                <w:rFonts w:ascii="Garamond" w:hAnsi="Garamond"/>
                <w:vertAlign w:val="subscript"/>
              </w:rPr>
              <w:t>6</w:t>
            </w:r>
            <w:r w:rsidRPr="0031478A">
              <w:rPr>
                <w:rFonts w:ascii="Garamond" w:hAnsi="Garamond"/>
                <w:lang w:val="en-US"/>
              </w:rPr>
              <w:t>C</w:t>
            </w:r>
            <w:r w:rsidRPr="0031478A">
              <w:rPr>
                <w:rFonts w:ascii="Garamond" w:hAnsi="Garamond"/>
                <w:vertAlign w:val="superscript"/>
              </w:rPr>
              <w:t>12</w:t>
            </w:r>
          </w:p>
        </w:tc>
      </w:tr>
      <w:tr w:rsidR="005778F4" w:rsidRPr="0031478A" w:rsidTr="0050253B">
        <w:tc>
          <w:tcPr>
            <w:tcW w:w="4052" w:type="dxa"/>
            <w:vAlign w:val="center"/>
          </w:tcPr>
          <w:p w:rsidR="005778F4" w:rsidRPr="0031478A" w:rsidRDefault="00F917B9" w:rsidP="004867EC">
            <w:pPr>
              <w:ind w:firstLine="0"/>
              <w:jc w:val="center"/>
              <w:rPr>
                <w:rFonts w:ascii="Garamond" w:hAnsi="Garamond"/>
              </w:rPr>
            </w:pPr>
            <w:r>
              <w:rPr>
                <w:noProof/>
              </w:rPr>
              <w:drawing>
                <wp:inline distT="0" distB="0" distL="0" distR="0">
                  <wp:extent cx="1877568" cy="1263587"/>
                  <wp:effectExtent l="19050" t="0" r="8382"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srcRect/>
                          <a:stretch>
                            <a:fillRect/>
                          </a:stretch>
                        </pic:blipFill>
                        <pic:spPr bwMode="auto">
                          <a:xfrm>
                            <a:off x="0" y="0"/>
                            <a:ext cx="1877568" cy="1263587"/>
                          </a:xfrm>
                          <a:prstGeom prst="rect">
                            <a:avLst/>
                          </a:prstGeom>
                          <a:noFill/>
                          <a:ln w="9525">
                            <a:noFill/>
                            <a:miter lim="800000"/>
                            <a:headEnd/>
                            <a:tailEnd/>
                          </a:ln>
                        </pic:spPr>
                      </pic:pic>
                    </a:graphicData>
                  </a:graphic>
                </wp:inline>
              </w:drawing>
            </w:r>
          </w:p>
        </w:tc>
        <w:tc>
          <w:tcPr>
            <w:tcW w:w="748" w:type="dxa"/>
            <w:vMerge/>
            <w:vAlign w:val="center"/>
          </w:tcPr>
          <w:p w:rsidR="005778F4" w:rsidRPr="0031478A" w:rsidRDefault="005778F4" w:rsidP="004867EC">
            <w:pPr>
              <w:ind w:firstLine="0"/>
              <w:jc w:val="center"/>
              <w:outlineLvl w:val="0"/>
              <w:rPr>
                <w:rFonts w:ascii="Garamond" w:hAnsi="Garamond"/>
                <w:b/>
                <w:vertAlign w:val="subscript"/>
              </w:rPr>
            </w:pPr>
          </w:p>
        </w:tc>
        <w:tc>
          <w:tcPr>
            <w:tcW w:w="4053" w:type="dxa"/>
            <w:vAlign w:val="center"/>
          </w:tcPr>
          <w:p w:rsidR="005778F4" w:rsidRPr="0031478A" w:rsidRDefault="00261F3A" w:rsidP="004867EC">
            <w:pPr>
              <w:ind w:firstLine="0"/>
              <w:jc w:val="center"/>
              <w:outlineLvl w:val="0"/>
              <w:rPr>
                <w:rFonts w:ascii="Garamond" w:hAnsi="Garamond"/>
              </w:rPr>
            </w:pPr>
            <w:r w:rsidRPr="0031478A">
              <w:rPr>
                <w:rFonts w:ascii="Garamond" w:hAnsi="Garamond"/>
                <w:noProof/>
              </w:rPr>
              <w:drawing>
                <wp:inline distT="0" distB="0" distL="0" distR="0">
                  <wp:extent cx="1880870" cy="1233805"/>
                  <wp:effectExtent l="19050" t="0" r="508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a:srcRect/>
                          <a:stretch>
                            <a:fillRect/>
                          </a:stretch>
                        </pic:blipFill>
                        <pic:spPr bwMode="auto">
                          <a:xfrm>
                            <a:off x="0" y="0"/>
                            <a:ext cx="1880870" cy="1233805"/>
                          </a:xfrm>
                          <a:prstGeom prst="rect">
                            <a:avLst/>
                          </a:prstGeom>
                          <a:noFill/>
                          <a:ln w="9525">
                            <a:noFill/>
                            <a:miter lim="800000"/>
                            <a:headEnd/>
                            <a:tailEnd/>
                          </a:ln>
                        </pic:spPr>
                      </pic:pic>
                    </a:graphicData>
                  </a:graphic>
                </wp:inline>
              </w:drawing>
            </w:r>
          </w:p>
        </w:tc>
      </w:tr>
      <w:tr w:rsidR="005778F4" w:rsidRPr="0031478A" w:rsidTr="0050253B">
        <w:tc>
          <w:tcPr>
            <w:tcW w:w="4052" w:type="dxa"/>
            <w:vAlign w:val="center"/>
          </w:tcPr>
          <w:p w:rsidR="005778F4" w:rsidRPr="0031478A" w:rsidRDefault="005778F4" w:rsidP="004867EC">
            <w:pPr>
              <w:ind w:firstLine="0"/>
              <w:jc w:val="center"/>
              <w:rPr>
                <w:rFonts w:ascii="Garamond" w:hAnsi="Garamond"/>
              </w:rPr>
            </w:pPr>
            <w:r w:rsidRPr="0031478A">
              <w:rPr>
                <w:rFonts w:ascii="Garamond" w:hAnsi="Garamond"/>
              </w:rPr>
              <w:t xml:space="preserve">Рис. 7.5   </w:t>
            </w:r>
            <w:r w:rsidRPr="0031478A">
              <w:rPr>
                <w:rFonts w:ascii="Garamond" w:hAnsi="Garamond"/>
                <w:vertAlign w:val="subscript"/>
              </w:rPr>
              <w:t>7</w:t>
            </w:r>
            <w:r w:rsidRPr="0031478A">
              <w:rPr>
                <w:rFonts w:ascii="Garamond" w:hAnsi="Garamond"/>
                <w:lang w:val="en-US"/>
              </w:rPr>
              <w:t>N</w:t>
            </w:r>
            <w:r w:rsidRPr="0031478A">
              <w:rPr>
                <w:rFonts w:ascii="Garamond" w:hAnsi="Garamond"/>
                <w:vertAlign w:val="superscript"/>
              </w:rPr>
              <w:t>14</w:t>
            </w:r>
          </w:p>
        </w:tc>
        <w:tc>
          <w:tcPr>
            <w:tcW w:w="748" w:type="dxa"/>
            <w:vMerge/>
            <w:vAlign w:val="center"/>
          </w:tcPr>
          <w:p w:rsidR="005778F4" w:rsidRPr="0031478A" w:rsidRDefault="005778F4" w:rsidP="004867EC">
            <w:pPr>
              <w:ind w:firstLine="0"/>
              <w:jc w:val="center"/>
              <w:outlineLvl w:val="0"/>
              <w:rPr>
                <w:rFonts w:ascii="Garamond" w:hAnsi="Garamond"/>
                <w:b/>
                <w:vertAlign w:val="subscript"/>
              </w:rPr>
            </w:pPr>
          </w:p>
        </w:tc>
        <w:tc>
          <w:tcPr>
            <w:tcW w:w="4053" w:type="dxa"/>
            <w:vAlign w:val="center"/>
          </w:tcPr>
          <w:p w:rsidR="005778F4" w:rsidRPr="0031478A" w:rsidRDefault="005778F4" w:rsidP="004867EC">
            <w:pPr>
              <w:jc w:val="center"/>
              <w:outlineLvl w:val="0"/>
              <w:rPr>
                <w:rFonts w:ascii="Garamond" w:hAnsi="Garamond"/>
              </w:rPr>
            </w:pPr>
            <w:r w:rsidRPr="0031478A">
              <w:rPr>
                <w:rFonts w:ascii="Garamond" w:hAnsi="Garamond"/>
              </w:rPr>
              <w:t xml:space="preserve">Рис. 8.6   </w:t>
            </w:r>
            <w:r w:rsidRPr="0031478A">
              <w:rPr>
                <w:rFonts w:ascii="Garamond" w:hAnsi="Garamond"/>
                <w:vertAlign w:val="subscript"/>
              </w:rPr>
              <w:t>8</w:t>
            </w:r>
            <w:r w:rsidRPr="0031478A">
              <w:rPr>
                <w:rFonts w:ascii="Garamond" w:hAnsi="Garamond"/>
                <w:lang w:val="en-US"/>
              </w:rPr>
              <w:t>O</w:t>
            </w:r>
            <w:r w:rsidRPr="0031478A">
              <w:rPr>
                <w:rFonts w:ascii="Garamond" w:hAnsi="Garamond"/>
                <w:vertAlign w:val="superscript"/>
              </w:rPr>
              <w:t>16</w:t>
            </w:r>
          </w:p>
        </w:tc>
      </w:tr>
      <w:tr w:rsidR="005778F4" w:rsidRPr="0031478A" w:rsidTr="0050253B">
        <w:tc>
          <w:tcPr>
            <w:tcW w:w="4052" w:type="dxa"/>
            <w:vAlign w:val="center"/>
          </w:tcPr>
          <w:p w:rsidR="005778F4" w:rsidRPr="0031478A" w:rsidRDefault="00261F3A" w:rsidP="004867EC">
            <w:pPr>
              <w:ind w:firstLine="0"/>
              <w:jc w:val="center"/>
              <w:rPr>
                <w:rFonts w:ascii="Garamond" w:hAnsi="Garamond"/>
              </w:rPr>
            </w:pPr>
            <w:r w:rsidRPr="0031478A">
              <w:rPr>
                <w:rFonts w:ascii="Garamond" w:hAnsi="Garamond"/>
                <w:noProof/>
              </w:rPr>
              <w:drawing>
                <wp:inline distT="0" distB="0" distL="0" distR="0">
                  <wp:extent cx="1806321" cy="922020"/>
                  <wp:effectExtent l="19050" t="0" r="3429"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a:srcRect/>
                          <a:stretch>
                            <a:fillRect/>
                          </a:stretch>
                        </pic:blipFill>
                        <pic:spPr bwMode="auto">
                          <a:xfrm>
                            <a:off x="0" y="0"/>
                            <a:ext cx="1806321" cy="922020"/>
                          </a:xfrm>
                          <a:prstGeom prst="rect">
                            <a:avLst/>
                          </a:prstGeom>
                          <a:noFill/>
                          <a:ln w="9525">
                            <a:noFill/>
                            <a:miter lim="800000"/>
                            <a:headEnd/>
                            <a:tailEnd/>
                          </a:ln>
                        </pic:spPr>
                      </pic:pic>
                    </a:graphicData>
                  </a:graphic>
                </wp:inline>
              </w:drawing>
            </w:r>
          </w:p>
        </w:tc>
        <w:tc>
          <w:tcPr>
            <w:tcW w:w="748" w:type="dxa"/>
            <w:vMerge/>
            <w:vAlign w:val="center"/>
          </w:tcPr>
          <w:p w:rsidR="005778F4" w:rsidRPr="0031478A" w:rsidRDefault="005778F4" w:rsidP="004867EC">
            <w:pPr>
              <w:ind w:firstLine="0"/>
              <w:jc w:val="center"/>
              <w:outlineLvl w:val="0"/>
              <w:rPr>
                <w:rFonts w:ascii="Garamond" w:hAnsi="Garamond"/>
                <w:b/>
                <w:vertAlign w:val="subscript"/>
              </w:rPr>
            </w:pPr>
          </w:p>
        </w:tc>
        <w:tc>
          <w:tcPr>
            <w:tcW w:w="4053" w:type="dxa"/>
            <w:vAlign w:val="bottom"/>
          </w:tcPr>
          <w:p w:rsidR="005778F4" w:rsidRPr="0031478A" w:rsidRDefault="00261F3A" w:rsidP="003B2D7F">
            <w:pPr>
              <w:ind w:firstLine="0"/>
              <w:jc w:val="center"/>
              <w:outlineLvl w:val="0"/>
              <w:rPr>
                <w:rFonts w:ascii="Garamond" w:hAnsi="Garamond"/>
              </w:rPr>
            </w:pPr>
            <w:r w:rsidRPr="0031478A">
              <w:rPr>
                <w:rFonts w:ascii="Garamond" w:hAnsi="Garamond"/>
                <w:noProof/>
              </w:rPr>
              <w:drawing>
                <wp:inline distT="0" distB="0" distL="0" distR="0">
                  <wp:extent cx="1932305" cy="638175"/>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a:srcRect/>
                          <a:stretch>
                            <a:fillRect/>
                          </a:stretch>
                        </pic:blipFill>
                        <pic:spPr bwMode="auto">
                          <a:xfrm>
                            <a:off x="0" y="0"/>
                            <a:ext cx="1932305" cy="638175"/>
                          </a:xfrm>
                          <a:prstGeom prst="rect">
                            <a:avLst/>
                          </a:prstGeom>
                          <a:noFill/>
                          <a:ln w="9525">
                            <a:noFill/>
                            <a:miter lim="800000"/>
                            <a:headEnd/>
                            <a:tailEnd/>
                          </a:ln>
                        </pic:spPr>
                      </pic:pic>
                    </a:graphicData>
                  </a:graphic>
                </wp:inline>
              </w:drawing>
            </w:r>
          </w:p>
        </w:tc>
      </w:tr>
      <w:tr w:rsidR="005778F4" w:rsidRPr="0031478A" w:rsidTr="0050253B">
        <w:tc>
          <w:tcPr>
            <w:tcW w:w="4052" w:type="dxa"/>
            <w:vAlign w:val="center"/>
          </w:tcPr>
          <w:p w:rsidR="005778F4" w:rsidRPr="0031478A" w:rsidRDefault="005778F4" w:rsidP="004867EC">
            <w:pPr>
              <w:jc w:val="center"/>
              <w:outlineLvl w:val="0"/>
              <w:rPr>
                <w:rFonts w:ascii="Garamond" w:hAnsi="Garamond"/>
              </w:rPr>
            </w:pPr>
            <w:r w:rsidRPr="0031478A">
              <w:rPr>
                <w:rFonts w:ascii="Garamond" w:hAnsi="Garamond"/>
              </w:rPr>
              <w:t xml:space="preserve">Рис. 9.4   </w:t>
            </w:r>
            <w:r w:rsidRPr="0031478A">
              <w:rPr>
                <w:rFonts w:ascii="Garamond" w:hAnsi="Garamond"/>
                <w:vertAlign w:val="subscript"/>
              </w:rPr>
              <w:t>9</w:t>
            </w:r>
            <w:r w:rsidRPr="0031478A">
              <w:rPr>
                <w:rFonts w:ascii="Garamond" w:hAnsi="Garamond"/>
                <w:lang w:val="en-US"/>
              </w:rPr>
              <w:t>F</w:t>
            </w:r>
            <w:r w:rsidRPr="0031478A">
              <w:rPr>
                <w:rFonts w:ascii="Garamond" w:hAnsi="Garamond"/>
                <w:vertAlign w:val="superscript"/>
              </w:rPr>
              <w:t>19</w:t>
            </w:r>
          </w:p>
        </w:tc>
        <w:tc>
          <w:tcPr>
            <w:tcW w:w="748" w:type="dxa"/>
            <w:vMerge/>
            <w:vAlign w:val="center"/>
          </w:tcPr>
          <w:p w:rsidR="005778F4" w:rsidRPr="0031478A" w:rsidRDefault="005778F4" w:rsidP="004867EC">
            <w:pPr>
              <w:ind w:firstLine="0"/>
              <w:jc w:val="center"/>
              <w:outlineLvl w:val="0"/>
              <w:rPr>
                <w:rFonts w:ascii="Garamond" w:hAnsi="Garamond"/>
                <w:b/>
                <w:vertAlign w:val="subscript"/>
              </w:rPr>
            </w:pPr>
          </w:p>
        </w:tc>
        <w:tc>
          <w:tcPr>
            <w:tcW w:w="4053" w:type="dxa"/>
            <w:vAlign w:val="center"/>
          </w:tcPr>
          <w:p w:rsidR="005778F4" w:rsidRPr="0031478A" w:rsidRDefault="005778F4" w:rsidP="004867EC">
            <w:pPr>
              <w:jc w:val="center"/>
              <w:outlineLvl w:val="0"/>
              <w:rPr>
                <w:rFonts w:ascii="Garamond" w:hAnsi="Garamond"/>
                <w:lang w:val="en-US"/>
              </w:rPr>
            </w:pPr>
            <w:r w:rsidRPr="0031478A">
              <w:rPr>
                <w:rFonts w:ascii="Garamond" w:hAnsi="Garamond"/>
              </w:rPr>
              <w:t>Рис</w:t>
            </w:r>
            <w:r w:rsidRPr="0031478A">
              <w:rPr>
                <w:rFonts w:ascii="Garamond" w:hAnsi="Garamond"/>
                <w:lang w:val="en-US"/>
              </w:rPr>
              <w:t>. 10.</w:t>
            </w:r>
            <w:r w:rsidRPr="0031478A">
              <w:rPr>
                <w:rFonts w:ascii="Garamond" w:hAnsi="Garamond"/>
              </w:rPr>
              <w:t xml:space="preserve">6  </w:t>
            </w:r>
            <w:r w:rsidRPr="0031478A">
              <w:rPr>
                <w:rFonts w:ascii="Garamond" w:hAnsi="Garamond"/>
                <w:lang w:val="en-US"/>
              </w:rPr>
              <w:t xml:space="preserve"> </w:t>
            </w:r>
            <w:r w:rsidRPr="0031478A">
              <w:rPr>
                <w:rFonts w:ascii="Garamond" w:hAnsi="Garamond"/>
                <w:vertAlign w:val="subscript"/>
                <w:lang w:val="en-US"/>
              </w:rPr>
              <w:t>10</w:t>
            </w:r>
            <w:r w:rsidRPr="0031478A">
              <w:rPr>
                <w:rFonts w:ascii="Garamond" w:hAnsi="Garamond"/>
                <w:lang w:val="en-US"/>
              </w:rPr>
              <w:t>Ne</w:t>
            </w:r>
            <w:r w:rsidRPr="0031478A">
              <w:rPr>
                <w:rFonts w:ascii="Garamond" w:hAnsi="Garamond"/>
                <w:vertAlign w:val="superscript"/>
                <w:lang w:val="en-US"/>
              </w:rPr>
              <w:t>20</w:t>
            </w:r>
          </w:p>
        </w:tc>
      </w:tr>
    </w:tbl>
    <w:p w:rsidR="00563135" w:rsidRPr="0031478A" w:rsidRDefault="00563135" w:rsidP="00946B82">
      <w:pPr>
        <w:outlineLvl w:val="0"/>
        <w:rPr>
          <w:rFonts w:ascii="Garamond" w:hAnsi="Garamond"/>
          <w:b/>
          <w:vertAlign w:val="subscript"/>
          <w:lang w:val="en-US"/>
        </w:rPr>
      </w:pPr>
    </w:p>
    <w:p w:rsidR="00563135" w:rsidRPr="0031478A" w:rsidRDefault="00563135" w:rsidP="00946B82">
      <w:pPr>
        <w:jc w:val="center"/>
        <w:rPr>
          <w:rFonts w:ascii="Garamond" w:hAnsi="Garamond"/>
          <w:lang w:val="en-US"/>
        </w:rPr>
      </w:pPr>
    </w:p>
    <w:bookmarkStart w:id="0" w:name="_MON_1716570782"/>
    <w:bookmarkStart w:id="1" w:name="_MON_1731085598"/>
    <w:bookmarkEnd w:id="0"/>
    <w:bookmarkEnd w:id="1"/>
    <w:bookmarkStart w:id="2" w:name="_MON_1716654656"/>
    <w:bookmarkEnd w:id="2"/>
    <w:p w:rsidR="00563135" w:rsidRPr="0031478A" w:rsidRDefault="0037786B" w:rsidP="00F63C35">
      <w:pPr>
        <w:ind w:hanging="180"/>
        <w:jc w:val="center"/>
        <w:rPr>
          <w:rFonts w:ascii="Garamond" w:hAnsi="Garamond"/>
          <w:lang w:val="en-US"/>
        </w:rPr>
      </w:pPr>
      <w:r w:rsidRPr="0031478A">
        <w:rPr>
          <w:rFonts w:ascii="Garamond" w:hAnsi="Garamond"/>
          <w:color w:val="000000" w:themeColor="text1"/>
        </w:rPr>
        <w:object w:dxaOrig="9356" w:dyaOrig="134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670.4pt" o:ole="">
            <v:imagedata r:id="rId60" o:title=""/>
          </v:shape>
          <o:OLEObject Type="Embed" ProgID="Word.Document.12" ShapeID="_x0000_i1025" DrawAspect="Content" ObjectID="_1733161180" r:id="rId61">
            <o:FieldCodes>\s</o:FieldCodes>
          </o:OLEObject>
        </w:object>
      </w:r>
    </w:p>
    <w:tbl>
      <w:tblPr>
        <w:tblW w:w="936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A0"/>
      </w:tblPr>
      <w:tblGrid>
        <w:gridCol w:w="4566"/>
        <w:gridCol w:w="236"/>
        <w:gridCol w:w="4566"/>
      </w:tblGrid>
      <w:tr w:rsidR="00E816CF" w:rsidRPr="0031478A" w:rsidTr="0050253B">
        <w:tc>
          <w:tcPr>
            <w:tcW w:w="4566" w:type="dxa"/>
            <w:vAlign w:val="center"/>
          </w:tcPr>
          <w:p w:rsidR="00E816CF" w:rsidRPr="0031478A" w:rsidRDefault="00261F3A" w:rsidP="004867EC">
            <w:pPr>
              <w:ind w:firstLine="0"/>
              <w:jc w:val="center"/>
              <w:rPr>
                <w:rFonts w:ascii="Garamond" w:hAnsi="Garamond"/>
                <w:lang w:val="en-US"/>
              </w:rPr>
            </w:pPr>
            <w:r w:rsidRPr="0031478A">
              <w:rPr>
                <w:rFonts w:ascii="Garamond" w:hAnsi="Garamond"/>
                <w:noProof/>
              </w:rPr>
              <w:lastRenderedPageBreak/>
              <w:drawing>
                <wp:inline distT="0" distB="0" distL="0" distR="0">
                  <wp:extent cx="1794510" cy="2251710"/>
                  <wp:effectExtent l="19050" t="0" r="0" b="0"/>
                  <wp:docPr id="54"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pic:cNvPicPr>
                            <a:picLocks noChangeAspect="1" noChangeArrowheads="1"/>
                          </pic:cNvPicPr>
                        </pic:nvPicPr>
                        <pic:blipFill>
                          <a:blip r:embed="rId62"/>
                          <a:srcRect/>
                          <a:stretch>
                            <a:fillRect/>
                          </a:stretch>
                        </pic:blipFill>
                        <pic:spPr bwMode="auto">
                          <a:xfrm>
                            <a:off x="0" y="0"/>
                            <a:ext cx="1794510" cy="2251710"/>
                          </a:xfrm>
                          <a:prstGeom prst="rect">
                            <a:avLst/>
                          </a:prstGeom>
                          <a:noFill/>
                          <a:ln w="9525">
                            <a:noFill/>
                            <a:miter lim="800000"/>
                            <a:headEnd/>
                            <a:tailEnd/>
                          </a:ln>
                        </pic:spPr>
                      </pic:pic>
                    </a:graphicData>
                  </a:graphic>
                </wp:inline>
              </w:drawing>
            </w:r>
          </w:p>
        </w:tc>
        <w:tc>
          <w:tcPr>
            <w:tcW w:w="236" w:type="dxa"/>
            <w:vMerge w:val="restart"/>
            <w:vAlign w:val="center"/>
          </w:tcPr>
          <w:p w:rsidR="00E816CF" w:rsidRPr="0031478A" w:rsidRDefault="00E816CF" w:rsidP="004867EC">
            <w:pPr>
              <w:ind w:firstLine="0"/>
              <w:jc w:val="center"/>
              <w:rPr>
                <w:rFonts w:ascii="Garamond" w:hAnsi="Garamond"/>
                <w:lang w:val="en-US"/>
              </w:rPr>
            </w:pPr>
          </w:p>
        </w:tc>
        <w:tc>
          <w:tcPr>
            <w:tcW w:w="4566" w:type="dxa"/>
            <w:vAlign w:val="center"/>
          </w:tcPr>
          <w:p w:rsidR="00E816CF" w:rsidRPr="0031478A" w:rsidRDefault="00261F3A" w:rsidP="004867EC">
            <w:pPr>
              <w:ind w:firstLine="0"/>
              <w:jc w:val="center"/>
              <w:rPr>
                <w:rFonts w:ascii="Garamond" w:hAnsi="Garamond"/>
                <w:lang w:val="en-US"/>
              </w:rPr>
            </w:pPr>
            <w:r w:rsidRPr="0031478A">
              <w:rPr>
                <w:rFonts w:ascii="Garamond" w:hAnsi="Garamond"/>
                <w:noProof/>
              </w:rPr>
              <w:drawing>
                <wp:inline distT="0" distB="0" distL="0" distR="0">
                  <wp:extent cx="1794510" cy="2233930"/>
                  <wp:effectExtent l="19050" t="0" r="0" b="0"/>
                  <wp:docPr id="55"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63"/>
                          <a:srcRect/>
                          <a:stretch>
                            <a:fillRect/>
                          </a:stretch>
                        </pic:blipFill>
                        <pic:spPr bwMode="auto">
                          <a:xfrm>
                            <a:off x="0" y="0"/>
                            <a:ext cx="1794510" cy="2233930"/>
                          </a:xfrm>
                          <a:prstGeom prst="rect">
                            <a:avLst/>
                          </a:prstGeom>
                          <a:noFill/>
                          <a:ln w="9525">
                            <a:noFill/>
                            <a:miter lim="800000"/>
                            <a:headEnd/>
                            <a:tailEnd/>
                          </a:ln>
                        </pic:spPr>
                      </pic:pic>
                    </a:graphicData>
                  </a:graphic>
                </wp:inline>
              </w:drawing>
            </w:r>
          </w:p>
        </w:tc>
      </w:tr>
      <w:tr w:rsidR="00E816CF" w:rsidRPr="0031478A" w:rsidTr="0050253B">
        <w:tc>
          <w:tcPr>
            <w:tcW w:w="4566" w:type="dxa"/>
            <w:vAlign w:val="center"/>
          </w:tcPr>
          <w:p w:rsidR="00E816CF" w:rsidRPr="0031478A" w:rsidRDefault="00E816CF" w:rsidP="004867EC">
            <w:pPr>
              <w:jc w:val="center"/>
              <w:outlineLvl w:val="0"/>
              <w:rPr>
                <w:rFonts w:ascii="Garamond" w:hAnsi="Garamond"/>
                <w:noProof/>
                <w:lang w:val="en-US"/>
              </w:rPr>
            </w:pPr>
            <w:r w:rsidRPr="0031478A">
              <w:rPr>
                <w:rFonts w:ascii="Garamond" w:hAnsi="Garamond"/>
                <w:b/>
                <w:vertAlign w:val="subscript"/>
                <w:lang w:val="en-US"/>
              </w:rPr>
              <w:t>11</w:t>
            </w:r>
            <w:r w:rsidRPr="0031478A">
              <w:rPr>
                <w:rFonts w:ascii="Garamond" w:hAnsi="Garamond"/>
                <w:b/>
                <w:lang w:val="en-US"/>
              </w:rPr>
              <w:t>Na</w:t>
            </w:r>
            <w:r w:rsidRPr="0031478A">
              <w:rPr>
                <w:rFonts w:ascii="Garamond" w:hAnsi="Garamond"/>
                <w:b/>
                <w:vertAlign w:val="superscript"/>
                <w:lang w:val="en-US"/>
              </w:rPr>
              <w:t xml:space="preserve">23   </w:t>
            </w:r>
            <w:r w:rsidRPr="0031478A">
              <w:rPr>
                <w:rFonts w:ascii="Garamond" w:hAnsi="Garamond"/>
                <w:b/>
                <w:lang w:val="en-US"/>
              </w:rPr>
              <w:t xml:space="preserve">= </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20</w:t>
            </w:r>
            <w:r w:rsidRPr="0031478A">
              <w:rPr>
                <w:rFonts w:ascii="Garamond" w:hAnsi="Garamond"/>
                <w:b/>
                <w:lang w:val="en-US"/>
              </w:rPr>
              <w:t xml:space="preserve"> + </w:t>
            </w:r>
            <w:r w:rsidRPr="0031478A">
              <w:rPr>
                <w:rFonts w:ascii="Garamond" w:hAnsi="Garamond"/>
                <w:b/>
                <w:vertAlign w:val="subscript"/>
                <w:lang w:val="en-US"/>
              </w:rPr>
              <w:t>1</w:t>
            </w:r>
            <w:r w:rsidRPr="0031478A">
              <w:rPr>
                <w:rFonts w:ascii="Garamond" w:hAnsi="Garamond"/>
                <w:b/>
              </w:rPr>
              <w:t>Н</w:t>
            </w:r>
            <w:r w:rsidRPr="0031478A">
              <w:rPr>
                <w:rFonts w:ascii="Garamond" w:hAnsi="Garamond"/>
                <w:b/>
                <w:vertAlign w:val="superscript"/>
                <w:lang w:val="en-US"/>
              </w:rPr>
              <w:t>3</w:t>
            </w:r>
            <w:r w:rsidRPr="0031478A">
              <w:rPr>
                <w:rFonts w:ascii="Garamond" w:hAnsi="Garamond"/>
                <w:b/>
                <w:lang w:val="en-US"/>
              </w:rPr>
              <w:t xml:space="preserve"> </w:t>
            </w:r>
            <w:r w:rsidRPr="0031478A">
              <w:rPr>
                <w:rFonts w:ascii="Garamond" w:hAnsi="Garamond"/>
                <w:b/>
                <w:vertAlign w:val="subscript"/>
                <w:lang w:val="en-US"/>
              </w:rPr>
              <w:t>(</w:t>
            </w:r>
            <w:r w:rsidRPr="0031478A">
              <w:rPr>
                <w:rFonts w:ascii="Garamond" w:hAnsi="Garamond"/>
                <w:b/>
                <w:color w:val="FF0000"/>
                <w:vertAlign w:val="subscript"/>
                <w:lang w:val="en-US"/>
              </w:rPr>
              <w:t>Li</w:t>
            </w:r>
            <w:r w:rsidRPr="0031478A">
              <w:rPr>
                <w:rFonts w:ascii="Garamond" w:hAnsi="Garamond"/>
                <w:b/>
                <w:vertAlign w:val="subscript"/>
                <w:lang w:val="en-US"/>
              </w:rPr>
              <w:t xml:space="preserve"> )</w:t>
            </w:r>
          </w:p>
        </w:tc>
        <w:tc>
          <w:tcPr>
            <w:tcW w:w="236" w:type="dxa"/>
            <w:vMerge/>
            <w:vAlign w:val="center"/>
          </w:tcPr>
          <w:p w:rsidR="00E816CF" w:rsidRPr="0031478A" w:rsidRDefault="00E816CF" w:rsidP="004867EC">
            <w:pPr>
              <w:ind w:firstLine="0"/>
              <w:jc w:val="center"/>
              <w:rPr>
                <w:rFonts w:ascii="Garamond" w:hAnsi="Garamond"/>
                <w:lang w:val="en-US"/>
              </w:rPr>
            </w:pPr>
          </w:p>
        </w:tc>
        <w:tc>
          <w:tcPr>
            <w:tcW w:w="4566" w:type="dxa"/>
            <w:vAlign w:val="center"/>
          </w:tcPr>
          <w:p w:rsidR="00E816CF" w:rsidRPr="0031478A" w:rsidRDefault="00E816CF" w:rsidP="004867EC">
            <w:pPr>
              <w:ind w:firstLine="0"/>
              <w:jc w:val="center"/>
              <w:rPr>
                <w:rFonts w:ascii="Garamond" w:hAnsi="Garamond"/>
                <w:noProof/>
                <w:lang w:val="en-US"/>
              </w:rPr>
            </w:pPr>
            <w:r w:rsidRPr="0031478A">
              <w:rPr>
                <w:rFonts w:ascii="Garamond" w:hAnsi="Garamond"/>
                <w:b/>
                <w:vertAlign w:val="subscript"/>
                <w:lang w:val="en-US"/>
              </w:rPr>
              <w:t>12</w:t>
            </w:r>
            <w:r w:rsidRPr="0031478A">
              <w:rPr>
                <w:rFonts w:ascii="Garamond" w:hAnsi="Garamond"/>
                <w:b/>
                <w:lang w:val="en-US"/>
              </w:rPr>
              <w:t>Mq</w:t>
            </w:r>
            <w:r w:rsidRPr="0031478A">
              <w:rPr>
                <w:rFonts w:ascii="Garamond" w:hAnsi="Garamond"/>
                <w:b/>
                <w:vertAlign w:val="superscript"/>
                <w:lang w:val="en-US"/>
              </w:rPr>
              <w:t>24</w:t>
            </w:r>
            <w:r w:rsidRPr="0031478A">
              <w:rPr>
                <w:rFonts w:ascii="Garamond" w:hAnsi="Garamond"/>
                <w:b/>
                <w:lang w:val="en-US"/>
              </w:rPr>
              <w:t xml:space="preserve"> = </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20</w:t>
            </w:r>
            <w:r w:rsidRPr="0031478A">
              <w:rPr>
                <w:rFonts w:ascii="Garamond" w:hAnsi="Garamond"/>
                <w:b/>
                <w:lang w:val="en-US"/>
              </w:rPr>
              <w:t xml:space="preserve"> + </w:t>
            </w:r>
            <w:r w:rsidRPr="0031478A">
              <w:rPr>
                <w:rFonts w:ascii="Garamond" w:hAnsi="Garamond"/>
                <w:b/>
                <w:vertAlign w:val="subscript"/>
                <w:lang w:val="en-US"/>
              </w:rPr>
              <w:t>2</w:t>
            </w:r>
            <w:r w:rsidRPr="0031478A">
              <w:rPr>
                <w:rFonts w:ascii="Garamond" w:hAnsi="Garamond"/>
                <w:b/>
                <w:lang w:val="en-US"/>
              </w:rPr>
              <w:t>Ne</w:t>
            </w:r>
            <w:r w:rsidRPr="0031478A">
              <w:rPr>
                <w:rFonts w:ascii="Garamond" w:hAnsi="Garamond"/>
                <w:b/>
                <w:vertAlign w:val="superscript"/>
                <w:lang w:val="en-US"/>
              </w:rPr>
              <w:t xml:space="preserve">4 </w:t>
            </w:r>
            <w:r w:rsidRPr="0031478A">
              <w:rPr>
                <w:rFonts w:ascii="Garamond" w:hAnsi="Garamond"/>
                <w:b/>
                <w:vertAlign w:val="subscript"/>
                <w:lang w:val="en-US"/>
              </w:rPr>
              <w:t>(</w:t>
            </w:r>
            <w:r w:rsidRPr="0031478A">
              <w:rPr>
                <w:rFonts w:ascii="Garamond" w:hAnsi="Garamond"/>
                <w:b/>
                <w:color w:val="FF0000"/>
                <w:vertAlign w:val="subscript"/>
                <w:lang w:val="en-US"/>
              </w:rPr>
              <w:t>Be</w:t>
            </w:r>
            <w:r w:rsidRPr="0031478A">
              <w:rPr>
                <w:rFonts w:ascii="Garamond" w:hAnsi="Garamond"/>
                <w:b/>
                <w:vertAlign w:val="subscript"/>
                <w:lang w:val="en-US"/>
              </w:rPr>
              <w:t>)</w:t>
            </w:r>
          </w:p>
        </w:tc>
      </w:tr>
      <w:tr w:rsidR="00E816CF" w:rsidRPr="0031478A" w:rsidTr="0050253B">
        <w:tc>
          <w:tcPr>
            <w:tcW w:w="4566" w:type="dxa"/>
            <w:vAlign w:val="center"/>
          </w:tcPr>
          <w:p w:rsidR="00E816CF" w:rsidRPr="0031478A" w:rsidRDefault="00E816CF"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xml:space="preserve">. </w:t>
            </w:r>
            <w:r w:rsidRPr="0031478A">
              <w:rPr>
                <w:rFonts w:ascii="Garamond" w:hAnsi="Garamond"/>
              </w:rPr>
              <w:t>11.1</w:t>
            </w:r>
          </w:p>
        </w:tc>
        <w:tc>
          <w:tcPr>
            <w:tcW w:w="236" w:type="dxa"/>
            <w:vMerge/>
            <w:vAlign w:val="center"/>
          </w:tcPr>
          <w:p w:rsidR="00E816CF" w:rsidRPr="0031478A" w:rsidRDefault="00E816CF" w:rsidP="004867EC">
            <w:pPr>
              <w:ind w:firstLine="0"/>
              <w:jc w:val="center"/>
              <w:outlineLvl w:val="0"/>
              <w:rPr>
                <w:rFonts w:ascii="Garamond" w:hAnsi="Garamond"/>
                <w:b/>
                <w:vertAlign w:val="subscript"/>
                <w:lang w:val="en-US"/>
              </w:rPr>
            </w:pPr>
          </w:p>
        </w:tc>
        <w:tc>
          <w:tcPr>
            <w:tcW w:w="4566" w:type="dxa"/>
            <w:vAlign w:val="center"/>
          </w:tcPr>
          <w:p w:rsidR="00E816CF" w:rsidRPr="0031478A" w:rsidRDefault="00E816CF"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1</w:t>
            </w:r>
            <w:r w:rsidRPr="0031478A">
              <w:rPr>
                <w:rFonts w:ascii="Garamond" w:hAnsi="Garamond"/>
              </w:rPr>
              <w:t>2.1</w:t>
            </w:r>
          </w:p>
        </w:tc>
      </w:tr>
      <w:tr w:rsidR="00E816CF" w:rsidRPr="0031478A" w:rsidTr="0050253B">
        <w:tc>
          <w:tcPr>
            <w:tcW w:w="4566" w:type="dxa"/>
            <w:vAlign w:val="center"/>
          </w:tcPr>
          <w:p w:rsidR="00E816CF" w:rsidRPr="0031478A" w:rsidRDefault="00261F3A" w:rsidP="004867EC">
            <w:pPr>
              <w:ind w:firstLine="0"/>
              <w:jc w:val="center"/>
              <w:rPr>
                <w:rFonts w:ascii="Garamond" w:hAnsi="Garamond"/>
                <w:lang w:val="en-US"/>
              </w:rPr>
            </w:pPr>
            <w:r w:rsidRPr="0031478A">
              <w:rPr>
                <w:rFonts w:ascii="Garamond" w:hAnsi="Garamond"/>
                <w:noProof/>
              </w:rPr>
              <w:drawing>
                <wp:inline distT="0" distB="0" distL="0" distR="0">
                  <wp:extent cx="1742440" cy="2182495"/>
                  <wp:effectExtent l="19050" t="0" r="0" b="0"/>
                  <wp:docPr id="56"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64"/>
                          <a:srcRect/>
                          <a:stretch>
                            <a:fillRect/>
                          </a:stretch>
                        </pic:blipFill>
                        <pic:spPr bwMode="auto">
                          <a:xfrm>
                            <a:off x="0" y="0"/>
                            <a:ext cx="1742440" cy="2182495"/>
                          </a:xfrm>
                          <a:prstGeom prst="rect">
                            <a:avLst/>
                          </a:prstGeom>
                          <a:noFill/>
                          <a:ln w="9525">
                            <a:noFill/>
                            <a:miter lim="800000"/>
                            <a:headEnd/>
                            <a:tailEnd/>
                          </a:ln>
                        </pic:spPr>
                      </pic:pic>
                    </a:graphicData>
                  </a:graphic>
                </wp:inline>
              </w:drawing>
            </w:r>
          </w:p>
        </w:tc>
        <w:tc>
          <w:tcPr>
            <w:tcW w:w="236" w:type="dxa"/>
            <w:vMerge/>
            <w:vAlign w:val="center"/>
          </w:tcPr>
          <w:p w:rsidR="00E816CF" w:rsidRPr="0031478A" w:rsidRDefault="00E816CF" w:rsidP="004867EC">
            <w:pPr>
              <w:ind w:firstLine="0"/>
              <w:jc w:val="center"/>
              <w:rPr>
                <w:rFonts w:ascii="Garamond" w:hAnsi="Garamond"/>
                <w:lang w:val="en-US"/>
              </w:rPr>
            </w:pPr>
          </w:p>
        </w:tc>
        <w:tc>
          <w:tcPr>
            <w:tcW w:w="4566" w:type="dxa"/>
            <w:vAlign w:val="center"/>
          </w:tcPr>
          <w:p w:rsidR="00E816CF" w:rsidRPr="0031478A" w:rsidRDefault="00261F3A" w:rsidP="004867EC">
            <w:pPr>
              <w:ind w:firstLine="0"/>
              <w:jc w:val="center"/>
              <w:rPr>
                <w:rFonts w:ascii="Garamond" w:hAnsi="Garamond"/>
                <w:lang w:val="en-US"/>
              </w:rPr>
            </w:pPr>
            <w:r w:rsidRPr="0031478A">
              <w:rPr>
                <w:rFonts w:ascii="Garamond" w:hAnsi="Garamond"/>
                <w:noProof/>
              </w:rPr>
              <w:drawing>
                <wp:inline distT="0" distB="0" distL="0" distR="0">
                  <wp:extent cx="1751330" cy="2182495"/>
                  <wp:effectExtent l="19050" t="0" r="1270" b="0"/>
                  <wp:docPr id="57"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65"/>
                          <a:srcRect/>
                          <a:stretch>
                            <a:fillRect/>
                          </a:stretch>
                        </pic:blipFill>
                        <pic:spPr bwMode="auto">
                          <a:xfrm>
                            <a:off x="0" y="0"/>
                            <a:ext cx="1751330" cy="2182495"/>
                          </a:xfrm>
                          <a:prstGeom prst="rect">
                            <a:avLst/>
                          </a:prstGeom>
                          <a:noFill/>
                          <a:ln w="9525">
                            <a:noFill/>
                            <a:miter lim="800000"/>
                            <a:headEnd/>
                            <a:tailEnd/>
                          </a:ln>
                        </pic:spPr>
                      </pic:pic>
                    </a:graphicData>
                  </a:graphic>
                </wp:inline>
              </w:drawing>
            </w:r>
          </w:p>
        </w:tc>
      </w:tr>
      <w:tr w:rsidR="00E816CF" w:rsidRPr="0031478A" w:rsidTr="0050253B">
        <w:tc>
          <w:tcPr>
            <w:tcW w:w="4566" w:type="dxa"/>
            <w:vAlign w:val="center"/>
          </w:tcPr>
          <w:p w:rsidR="00E816CF" w:rsidRPr="0031478A" w:rsidRDefault="00E816CF" w:rsidP="004867EC">
            <w:pPr>
              <w:jc w:val="center"/>
              <w:outlineLvl w:val="0"/>
              <w:rPr>
                <w:rFonts w:ascii="Garamond" w:hAnsi="Garamond"/>
                <w:noProof/>
                <w:lang w:val="en-US"/>
              </w:rPr>
            </w:pPr>
            <w:r w:rsidRPr="0031478A">
              <w:rPr>
                <w:rFonts w:ascii="Garamond" w:hAnsi="Garamond"/>
                <w:b/>
                <w:vertAlign w:val="subscript"/>
                <w:lang w:val="en-US"/>
              </w:rPr>
              <w:t>13</w:t>
            </w:r>
            <w:r w:rsidRPr="0031478A">
              <w:rPr>
                <w:rFonts w:ascii="Garamond" w:hAnsi="Garamond"/>
                <w:b/>
                <w:lang w:val="en-US"/>
              </w:rPr>
              <w:t>Al</w:t>
            </w:r>
            <w:r w:rsidRPr="0031478A">
              <w:rPr>
                <w:rFonts w:ascii="Garamond" w:hAnsi="Garamond"/>
                <w:b/>
                <w:vertAlign w:val="superscript"/>
                <w:lang w:val="en-US"/>
              </w:rPr>
              <w:t xml:space="preserve">27 </w:t>
            </w:r>
            <w:r w:rsidRPr="0031478A">
              <w:rPr>
                <w:rFonts w:ascii="Garamond" w:hAnsi="Garamond"/>
                <w:b/>
                <w:lang w:val="en-US"/>
              </w:rPr>
              <w:t>=</w:t>
            </w:r>
            <w:r w:rsidRPr="0031478A">
              <w:rPr>
                <w:rFonts w:ascii="Garamond" w:hAnsi="Garamond"/>
                <w:b/>
                <w:vertAlign w:val="superscript"/>
                <w:lang w:val="en-US"/>
              </w:rPr>
              <w:t xml:space="preserve"> </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20</w:t>
            </w:r>
            <w:r w:rsidRPr="0031478A">
              <w:rPr>
                <w:rFonts w:ascii="Garamond" w:hAnsi="Garamond"/>
                <w:b/>
                <w:lang w:val="en-US"/>
              </w:rPr>
              <w:t xml:space="preserve"> + </w:t>
            </w:r>
            <w:r w:rsidRPr="0031478A">
              <w:rPr>
                <w:rFonts w:ascii="Garamond" w:hAnsi="Garamond"/>
                <w:b/>
                <w:vertAlign w:val="subscript"/>
                <w:lang w:val="en-US"/>
              </w:rPr>
              <w:t>3</w:t>
            </w:r>
            <w:r w:rsidRPr="0031478A">
              <w:rPr>
                <w:rFonts w:ascii="Garamond" w:hAnsi="Garamond"/>
                <w:b/>
                <w:lang w:val="en-US"/>
              </w:rPr>
              <w:t>Li</w:t>
            </w:r>
            <w:r w:rsidRPr="0031478A">
              <w:rPr>
                <w:rFonts w:ascii="Garamond" w:hAnsi="Garamond"/>
                <w:b/>
                <w:vertAlign w:val="superscript"/>
                <w:lang w:val="en-US"/>
              </w:rPr>
              <w:t xml:space="preserve">7 </w:t>
            </w:r>
            <w:r w:rsidRPr="0031478A">
              <w:rPr>
                <w:rFonts w:ascii="Garamond" w:hAnsi="Garamond"/>
                <w:b/>
                <w:vertAlign w:val="subscript"/>
                <w:lang w:val="en-US"/>
              </w:rPr>
              <w:t>(</w:t>
            </w:r>
            <w:r w:rsidRPr="0031478A">
              <w:rPr>
                <w:rFonts w:ascii="Garamond" w:hAnsi="Garamond"/>
                <w:b/>
                <w:color w:val="FF0000"/>
                <w:vertAlign w:val="subscript"/>
                <w:lang w:val="en-US"/>
              </w:rPr>
              <w:t>B</w:t>
            </w:r>
            <w:r w:rsidRPr="0031478A">
              <w:rPr>
                <w:rFonts w:ascii="Garamond" w:hAnsi="Garamond"/>
                <w:b/>
                <w:vertAlign w:val="subscript"/>
                <w:lang w:val="en-US"/>
              </w:rPr>
              <w:t>)</w:t>
            </w:r>
          </w:p>
        </w:tc>
        <w:tc>
          <w:tcPr>
            <w:tcW w:w="236" w:type="dxa"/>
            <w:vMerge/>
            <w:vAlign w:val="center"/>
          </w:tcPr>
          <w:p w:rsidR="00E816CF" w:rsidRPr="0031478A" w:rsidRDefault="00E816CF" w:rsidP="004867EC">
            <w:pPr>
              <w:ind w:firstLine="0"/>
              <w:jc w:val="center"/>
              <w:rPr>
                <w:rFonts w:ascii="Garamond" w:hAnsi="Garamond"/>
                <w:lang w:val="en-US"/>
              </w:rPr>
            </w:pPr>
          </w:p>
        </w:tc>
        <w:tc>
          <w:tcPr>
            <w:tcW w:w="4566" w:type="dxa"/>
            <w:vAlign w:val="center"/>
          </w:tcPr>
          <w:p w:rsidR="00E816CF" w:rsidRPr="0031478A" w:rsidRDefault="00E816CF" w:rsidP="004867EC">
            <w:pPr>
              <w:jc w:val="center"/>
              <w:outlineLvl w:val="0"/>
              <w:rPr>
                <w:rFonts w:ascii="Garamond" w:hAnsi="Garamond"/>
                <w:noProof/>
                <w:lang w:val="en-US"/>
              </w:rPr>
            </w:pPr>
            <w:r w:rsidRPr="0031478A">
              <w:rPr>
                <w:rFonts w:ascii="Garamond" w:hAnsi="Garamond"/>
                <w:b/>
                <w:vertAlign w:val="subscript"/>
                <w:lang w:val="en-US"/>
              </w:rPr>
              <w:t>14</w:t>
            </w:r>
            <w:r w:rsidRPr="0031478A">
              <w:rPr>
                <w:rFonts w:ascii="Garamond" w:hAnsi="Garamond"/>
                <w:b/>
                <w:lang w:val="en-US"/>
              </w:rPr>
              <w:t>Si</w:t>
            </w:r>
            <w:r w:rsidRPr="0031478A">
              <w:rPr>
                <w:rFonts w:ascii="Garamond" w:hAnsi="Garamond"/>
                <w:b/>
                <w:vertAlign w:val="superscript"/>
                <w:lang w:val="en-US"/>
              </w:rPr>
              <w:t>28</w:t>
            </w:r>
            <w:r w:rsidRPr="0031478A">
              <w:rPr>
                <w:rFonts w:ascii="Garamond" w:hAnsi="Garamond"/>
                <w:b/>
                <w:lang w:val="en-US"/>
              </w:rPr>
              <w:t xml:space="preserve"> = </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20</w:t>
            </w:r>
            <w:r w:rsidRPr="0031478A">
              <w:rPr>
                <w:rFonts w:ascii="Garamond" w:hAnsi="Garamond"/>
                <w:b/>
                <w:lang w:val="en-US"/>
              </w:rPr>
              <w:t xml:space="preserve"> + </w:t>
            </w:r>
            <w:r w:rsidRPr="0031478A">
              <w:rPr>
                <w:rFonts w:ascii="Garamond" w:hAnsi="Garamond"/>
                <w:b/>
                <w:vertAlign w:val="subscript"/>
                <w:lang w:val="en-US"/>
              </w:rPr>
              <w:t>4</w:t>
            </w:r>
            <w:r w:rsidRPr="0031478A">
              <w:rPr>
                <w:rFonts w:ascii="Garamond" w:hAnsi="Garamond"/>
                <w:b/>
                <w:lang w:val="en-US"/>
              </w:rPr>
              <w:t>Be</w:t>
            </w:r>
            <w:r w:rsidRPr="0031478A">
              <w:rPr>
                <w:rFonts w:ascii="Garamond" w:hAnsi="Garamond"/>
                <w:b/>
                <w:vertAlign w:val="superscript"/>
                <w:lang w:val="en-US"/>
              </w:rPr>
              <w:t>8</w:t>
            </w:r>
            <w:r w:rsidRPr="0031478A">
              <w:rPr>
                <w:rFonts w:ascii="Garamond" w:hAnsi="Garamond"/>
                <w:b/>
                <w:vertAlign w:val="subscript"/>
                <w:lang w:val="en-US"/>
              </w:rPr>
              <w:t>(</w:t>
            </w:r>
            <w:r w:rsidRPr="0031478A">
              <w:rPr>
                <w:rFonts w:ascii="Garamond" w:hAnsi="Garamond"/>
                <w:b/>
                <w:color w:val="FF0000"/>
                <w:vertAlign w:val="subscript"/>
                <w:lang w:val="en-US"/>
              </w:rPr>
              <w:t>C</w:t>
            </w:r>
            <w:r w:rsidRPr="0031478A">
              <w:rPr>
                <w:rFonts w:ascii="Garamond" w:hAnsi="Garamond"/>
                <w:b/>
                <w:vertAlign w:val="subscript"/>
                <w:lang w:val="en-US"/>
              </w:rPr>
              <w:t>)</w:t>
            </w:r>
          </w:p>
        </w:tc>
      </w:tr>
      <w:tr w:rsidR="00E816CF" w:rsidRPr="0031478A" w:rsidTr="0050253B">
        <w:tc>
          <w:tcPr>
            <w:tcW w:w="4566" w:type="dxa"/>
            <w:vAlign w:val="center"/>
          </w:tcPr>
          <w:p w:rsidR="00E816CF" w:rsidRPr="0031478A" w:rsidRDefault="00E816CF"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xml:space="preserve">. </w:t>
            </w:r>
            <w:r w:rsidRPr="0031478A">
              <w:rPr>
                <w:rFonts w:ascii="Garamond" w:hAnsi="Garamond"/>
              </w:rPr>
              <w:t>13.1</w:t>
            </w:r>
          </w:p>
        </w:tc>
        <w:tc>
          <w:tcPr>
            <w:tcW w:w="236" w:type="dxa"/>
            <w:vMerge/>
            <w:vAlign w:val="center"/>
          </w:tcPr>
          <w:p w:rsidR="00E816CF" w:rsidRPr="0031478A" w:rsidRDefault="00E816CF" w:rsidP="004867EC">
            <w:pPr>
              <w:ind w:firstLine="0"/>
              <w:jc w:val="center"/>
              <w:outlineLvl w:val="0"/>
              <w:rPr>
                <w:rFonts w:ascii="Garamond" w:hAnsi="Garamond"/>
                <w:b/>
                <w:vertAlign w:val="subscript"/>
                <w:lang w:val="en-US"/>
              </w:rPr>
            </w:pPr>
          </w:p>
        </w:tc>
        <w:tc>
          <w:tcPr>
            <w:tcW w:w="4566" w:type="dxa"/>
            <w:vAlign w:val="center"/>
          </w:tcPr>
          <w:p w:rsidR="00E816CF" w:rsidRPr="0031478A" w:rsidRDefault="00E816CF"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1</w:t>
            </w:r>
            <w:r w:rsidRPr="0031478A">
              <w:rPr>
                <w:rFonts w:ascii="Garamond" w:hAnsi="Garamond"/>
              </w:rPr>
              <w:t>4.1</w:t>
            </w:r>
          </w:p>
        </w:tc>
      </w:tr>
      <w:tr w:rsidR="00E816CF" w:rsidRPr="0031478A" w:rsidTr="0050253B">
        <w:tc>
          <w:tcPr>
            <w:tcW w:w="4566" w:type="dxa"/>
            <w:vAlign w:val="center"/>
          </w:tcPr>
          <w:p w:rsidR="00E816CF" w:rsidRPr="0031478A" w:rsidRDefault="00261F3A" w:rsidP="004867EC">
            <w:pPr>
              <w:ind w:firstLine="0"/>
              <w:jc w:val="center"/>
              <w:rPr>
                <w:rFonts w:ascii="Garamond" w:hAnsi="Garamond"/>
                <w:lang w:val="en-US"/>
              </w:rPr>
            </w:pPr>
            <w:r w:rsidRPr="0031478A">
              <w:rPr>
                <w:rFonts w:ascii="Garamond" w:hAnsi="Garamond"/>
                <w:noProof/>
              </w:rPr>
              <w:drawing>
                <wp:inline distT="0" distB="0" distL="0" distR="0">
                  <wp:extent cx="1742440" cy="2251710"/>
                  <wp:effectExtent l="19050" t="0" r="0" b="0"/>
                  <wp:docPr id="58"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66"/>
                          <a:srcRect/>
                          <a:stretch>
                            <a:fillRect/>
                          </a:stretch>
                        </pic:blipFill>
                        <pic:spPr bwMode="auto">
                          <a:xfrm>
                            <a:off x="0" y="0"/>
                            <a:ext cx="1742440" cy="2251710"/>
                          </a:xfrm>
                          <a:prstGeom prst="rect">
                            <a:avLst/>
                          </a:prstGeom>
                          <a:noFill/>
                          <a:ln w="9525">
                            <a:noFill/>
                            <a:miter lim="800000"/>
                            <a:headEnd/>
                            <a:tailEnd/>
                          </a:ln>
                        </pic:spPr>
                      </pic:pic>
                    </a:graphicData>
                  </a:graphic>
                </wp:inline>
              </w:drawing>
            </w:r>
          </w:p>
        </w:tc>
        <w:tc>
          <w:tcPr>
            <w:tcW w:w="236" w:type="dxa"/>
            <w:vMerge/>
            <w:vAlign w:val="center"/>
          </w:tcPr>
          <w:p w:rsidR="00E816CF" w:rsidRPr="0031478A" w:rsidRDefault="00E816CF" w:rsidP="004867EC">
            <w:pPr>
              <w:ind w:firstLine="0"/>
              <w:jc w:val="center"/>
              <w:rPr>
                <w:rFonts w:ascii="Garamond" w:hAnsi="Garamond"/>
                <w:lang w:val="en-US"/>
              </w:rPr>
            </w:pPr>
          </w:p>
        </w:tc>
        <w:tc>
          <w:tcPr>
            <w:tcW w:w="4566" w:type="dxa"/>
            <w:vAlign w:val="center"/>
          </w:tcPr>
          <w:p w:rsidR="00E816CF" w:rsidRPr="0031478A" w:rsidRDefault="00261F3A" w:rsidP="004867EC">
            <w:pPr>
              <w:ind w:firstLine="0"/>
              <w:jc w:val="center"/>
              <w:rPr>
                <w:rFonts w:ascii="Garamond" w:hAnsi="Garamond"/>
                <w:lang w:val="en-US"/>
              </w:rPr>
            </w:pPr>
            <w:r w:rsidRPr="0031478A">
              <w:rPr>
                <w:rFonts w:ascii="Garamond" w:hAnsi="Garamond"/>
                <w:noProof/>
              </w:rPr>
              <w:drawing>
                <wp:inline distT="0" distB="0" distL="0" distR="0">
                  <wp:extent cx="1854835" cy="2251710"/>
                  <wp:effectExtent l="19050" t="0" r="0" b="0"/>
                  <wp:docPr id="59"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67"/>
                          <a:srcRect/>
                          <a:stretch>
                            <a:fillRect/>
                          </a:stretch>
                        </pic:blipFill>
                        <pic:spPr bwMode="auto">
                          <a:xfrm>
                            <a:off x="0" y="0"/>
                            <a:ext cx="1854835" cy="2251710"/>
                          </a:xfrm>
                          <a:prstGeom prst="rect">
                            <a:avLst/>
                          </a:prstGeom>
                          <a:noFill/>
                          <a:ln w="9525">
                            <a:noFill/>
                            <a:miter lim="800000"/>
                            <a:headEnd/>
                            <a:tailEnd/>
                          </a:ln>
                        </pic:spPr>
                      </pic:pic>
                    </a:graphicData>
                  </a:graphic>
                </wp:inline>
              </w:drawing>
            </w:r>
          </w:p>
        </w:tc>
      </w:tr>
      <w:tr w:rsidR="00E816CF" w:rsidRPr="0031478A" w:rsidTr="0050253B">
        <w:tc>
          <w:tcPr>
            <w:tcW w:w="4566" w:type="dxa"/>
            <w:vAlign w:val="center"/>
          </w:tcPr>
          <w:p w:rsidR="00E816CF" w:rsidRPr="0031478A" w:rsidRDefault="00E816CF" w:rsidP="004867EC">
            <w:pPr>
              <w:jc w:val="center"/>
              <w:outlineLvl w:val="0"/>
              <w:rPr>
                <w:rFonts w:ascii="Garamond" w:hAnsi="Garamond"/>
                <w:noProof/>
                <w:lang w:val="en-US"/>
              </w:rPr>
            </w:pPr>
            <w:r w:rsidRPr="0031478A">
              <w:rPr>
                <w:rFonts w:ascii="Garamond" w:hAnsi="Garamond"/>
                <w:b/>
                <w:vertAlign w:val="subscript"/>
                <w:lang w:val="en-US"/>
              </w:rPr>
              <w:t>15</w:t>
            </w:r>
            <w:r w:rsidRPr="0031478A">
              <w:rPr>
                <w:rFonts w:ascii="Garamond" w:hAnsi="Garamond"/>
                <w:b/>
                <w:lang w:val="en-US"/>
              </w:rPr>
              <w:t>P</w:t>
            </w:r>
            <w:r w:rsidRPr="0031478A">
              <w:rPr>
                <w:rFonts w:ascii="Garamond" w:hAnsi="Garamond"/>
                <w:b/>
                <w:vertAlign w:val="superscript"/>
                <w:lang w:val="en-US"/>
              </w:rPr>
              <w:t xml:space="preserve">31 </w:t>
            </w:r>
            <w:r w:rsidRPr="0031478A">
              <w:rPr>
                <w:rFonts w:ascii="Garamond" w:hAnsi="Garamond"/>
                <w:b/>
                <w:lang w:val="en-US"/>
              </w:rPr>
              <w:t>=</w:t>
            </w:r>
            <w:r w:rsidRPr="0031478A">
              <w:rPr>
                <w:rFonts w:ascii="Garamond" w:hAnsi="Garamond"/>
                <w:b/>
                <w:vertAlign w:val="superscript"/>
                <w:lang w:val="en-US"/>
              </w:rPr>
              <w:t xml:space="preserve"> </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20</w:t>
            </w:r>
            <w:r w:rsidRPr="0031478A">
              <w:rPr>
                <w:rFonts w:ascii="Garamond" w:hAnsi="Garamond"/>
                <w:b/>
                <w:lang w:val="en-US"/>
              </w:rPr>
              <w:t xml:space="preserve"> + </w:t>
            </w:r>
            <w:r w:rsidRPr="0031478A">
              <w:rPr>
                <w:rFonts w:ascii="Garamond" w:hAnsi="Garamond"/>
                <w:b/>
                <w:vertAlign w:val="subscript"/>
                <w:lang w:val="en-US"/>
              </w:rPr>
              <w:t>5</w:t>
            </w:r>
            <w:r w:rsidRPr="0031478A">
              <w:rPr>
                <w:rFonts w:ascii="Garamond" w:hAnsi="Garamond"/>
                <w:b/>
                <w:lang w:val="en-US"/>
              </w:rPr>
              <w:t>B</w:t>
            </w:r>
            <w:r w:rsidRPr="0031478A">
              <w:rPr>
                <w:rFonts w:ascii="Garamond" w:hAnsi="Garamond"/>
                <w:b/>
                <w:vertAlign w:val="superscript"/>
                <w:lang w:val="en-US"/>
              </w:rPr>
              <w:t xml:space="preserve">11 </w:t>
            </w:r>
            <w:r w:rsidRPr="0031478A">
              <w:rPr>
                <w:rFonts w:ascii="Garamond" w:hAnsi="Garamond"/>
                <w:b/>
                <w:vertAlign w:val="subscript"/>
                <w:lang w:val="en-US"/>
              </w:rPr>
              <w:t>(</w:t>
            </w:r>
            <w:r w:rsidRPr="0031478A">
              <w:rPr>
                <w:rFonts w:ascii="Garamond" w:hAnsi="Garamond"/>
                <w:b/>
                <w:color w:val="FF0000"/>
                <w:vertAlign w:val="subscript"/>
                <w:lang w:val="en-US"/>
              </w:rPr>
              <w:t>N</w:t>
            </w:r>
            <w:r w:rsidRPr="0031478A">
              <w:rPr>
                <w:rFonts w:ascii="Garamond" w:hAnsi="Garamond"/>
                <w:b/>
                <w:vertAlign w:val="subscript"/>
                <w:lang w:val="en-US"/>
              </w:rPr>
              <w:t>)</w:t>
            </w:r>
          </w:p>
        </w:tc>
        <w:tc>
          <w:tcPr>
            <w:tcW w:w="236" w:type="dxa"/>
            <w:vMerge/>
            <w:vAlign w:val="center"/>
          </w:tcPr>
          <w:p w:rsidR="00E816CF" w:rsidRPr="0031478A" w:rsidRDefault="00E816CF" w:rsidP="004867EC">
            <w:pPr>
              <w:ind w:firstLine="0"/>
              <w:jc w:val="center"/>
              <w:rPr>
                <w:rFonts w:ascii="Garamond" w:hAnsi="Garamond"/>
                <w:lang w:val="en-US"/>
              </w:rPr>
            </w:pPr>
          </w:p>
        </w:tc>
        <w:tc>
          <w:tcPr>
            <w:tcW w:w="4566" w:type="dxa"/>
            <w:vAlign w:val="center"/>
          </w:tcPr>
          <w:p w:rsidR="00E816CF" w:rsidRPr="0031478A" w:rsidRDefault="00E816CF" w:rsidP="004867EC">
            <w:pPr>
              <w:jc w:val="center"/>
              <w:outlineLvl w:val="0"/>
              <w:rPr>
                <w:rFonts w:ascii="Garamond" w:hAnsi="Garamond"/>
                <w:noProof/>
                <w:lang w:val="en-US"/>
              </w:rPr>
            </w:pPr>
            <w:r w:rsidRPr="0031478A">
              <w:rPr>
                <w:rFonts w:ascii="Garamond" w:hAnsi="Garamond"/>
                <w:b/>
                <w:vertAlign w:val="subscript"/>
                <w:lang w:val="en-US"/>
              </w:rPr>
              <w:t>16</w:t>
            </w:r>
            <w:r w:rsidRPr="0031478A">
              <w:rPr>
                <w:rFonts w:ascii="Garamond" w:hAnsi="Garamond"/>
                <w:b/>
                <w:lang w:val="en-US"/>
              </w:rPr>
              <w:t>S</w:t>
            </w:r>
            <w:r w:rsidRPr="0031478A">
              <w:rPr>
                <w:rFonts w:ascii="Garamond" w:hAnsi="Garamond"/>
                <w:b/>
                <w:vertAlign w:val="superscript"/>
                <w:lang w:val="en-US"/>
              </w:rPr>
              <w:t xml:space="preserve">32 </w:t>
            </w:r>
            <w:r w:rsidRPr="0031478A">
              <w:rPr>
                <w:rFonts w:ascii="Garamond" w:hAnsi="Garamond"/>
                <w:b/>
                <w:lang w:val="en-US"/>
              </w:rPr>
              <w:t xml:space="preserve">= </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20</w:t>
            </w:r>
            <w:r w:rsidRPr="0031478A">
              <w:rPr>
                <w:rFonts w:ascii="Garamond" w:hAnsi="Garamond"/>
                <w:b/>
                <w:lang w:val="en-US"/>
              </w:rPr>
              <w:t xml:space="preserve"> + </w:t>
            </w:r>
            <w:r w:rsidRPr="0031478A">
              <w:rPr>
                <w:rFonts w:ascii="Garamond" w:hAnsi="Garamond"/>
                <w:b/>
                <w:vertAlign w:val="subscript"/>
                <w:lang w:val="en-US"/>
              </w:rPr>
              <w:t>6</w:t>
            </w:r>
            <w:r w:rsidRPr="0031478A">
              <w:rPr>
                <w:rFonts w:ascii="Garamond" w:hAnsi="Garamond"/>
                <w:b/>
                <w:lang w:val="en-US"/>
              </w:rPr>
              <w:t>C</w:t>
            </w:r>
            <w:r w:rsidRPr="0031478A">
              <w:rPr>
                <w:rFonts w:ascii="Garamond" w:hAnsi="Garamond"/>
                <w:b/>
                <w:vertAlign w:val="superscript"/>
                <w:lang w:val="en-US"/>
              </w:rPr>
              <w:t xml:space="preserve">12 </w:t>
            </w:r>
            <w:r w:rsidRPr="0031478A">
              <w:rPr>
                <w:rFonts w:ascii="Garamond" w:hAnsi="Garamond"/>
                <w:b/>
                <w:vertAlign w:val="subscript"/>
                <w:lang w:val="en-US"/>
              </w:rPr>
              <w:t>(</w:t>
            </w:r>
            <w:r w:rsidRPr="0031478A">
              <w:rPr>
                <w:rFonts w:ascii="Garamond" w:hAnsi="Garamond"/>
                <w:b/>
                <w:color w:val="FF0000"/>
                <w:vertAlign w:val="subscript"/>
                <w:lang w:val="en-US"/>
              </w:rPr>
              <w:t>O</w:t>
            </w:r>
            <w:r w:rsidRPr="0031478A">
              <w:rPr>
                <w:rFonts w:ascii="Garamond" w:hAnsi="Garamond"/>
                <w:b/>
                <w:vertAlign w:val="subscript"/>
                <w:lang w:val="en-US"/>
              </w:rPr>
              <w:t>)</w:t>
            </w:r>
          </w:p>
        </w:tc>
      </w:tr>
      <w:tr w:rsidR="00E816CF" w:rsidRPr="0031478A" w:rsidTr="0050253B">
        <w:tc>
          <w:tcPr>
            <w:tcW w:w="4566" w:type="dxa"/>
            <w:vAlign w:val="center"/>
          </w:tcPr>
          <w:p w:rsidR="00E816CF" w:rsidRPr="0031478A" w:rsidRDefault="00E816CF"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xml:space="preserve">. </w:t>
            </w:r>
            <w:r w:rsidRPr="0031478A">
              <w:rPr>
                <w:rFonts w:ascii="Garamond" w:hAnsi="Garamond"/>
              </w:rPr>
              <w:t>15.1</w:t>
            </w:r>
          </w:p>
        </w:tc>
        <w:tc>
          <w:tcPr>
            <w:tcW w:w="236" w:type="dxa"/>
            <w:vMerge/>
            <w:vAlign w:val="center"/>
          </w:tcPr>
          <w:p w:rsidR="00E816CF" w:rsidRPr="0031478A" w:rsidRDefault="00E816CF" w:rsidP="004867EC">
            <w:pPr>
              <w:ind w:firstLine="0"/>
              <w:jc w:val="center"/>
              <w:outlineLvl w:val="0"/>
              <w:rPr>
                <w:rFonts w:ascii="Garamond" w:hAnsi="Garamond"/>
                <w:b/>
                <w:vertAlign w:val="subscript"/>
                <w:lang w:val="en-US"/>
              </w:rPr>
            </w:pPr>
          </w:p>
        </w:tc>
        <w:tc>
          <w:tcPr>
            <w:tcW w:w="4566" w:type="dxa"/>
            <w:vAlign w:val="center"/>
          </w:tcPr>
          <w:p w:rsidR="00E816CF" w:rsidRPr="0031478A" w:rsidRDefault="00E816CF"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1</w:t>
            </w:r>
            <w:r w:rsidRPr="0031478A">
              <w:rPr>
                <w:rFonts w:ascii="Garamond" w:hAnsi="Garamond"/>
              </w:rPr>
              <w:t>6.1</w:t>
            </w:r>
          </w:p>
        </w:tc>
      </w:tr>
      <w:tr w:rsidR="00CD2DFA" w:rsidRPr="0031478A" w:rsidTr="0050253B">
        <w:tc>
          <w:tcPr>
            <w:tcW w:w="4566" w:type="dxa"/>
            <w:vAlign w:val="center"/>
          </w:tcPr>
          <w:p w:rsidR="00CD2DFA" w:rsidRPr="0031478A" w:rsidRDefault="00261F3A" w:rsidP="004867EC">
            <w:pPr>
              <w:ind w:firstLine="0"/>
              <w:jc w:val="center"/>
              <w:rPr>
                <w:rFonts w:ascii="Garamond" w:hAnsi="Garamond"/>
                <w:lang w:val="en-US"/>
              </w:rPr>
            </w:pPr>
            <w:r w:rsidRPr="0031478A">
              <w:rPr>
                <w:rFonts w:ascii="Garamond" w:hAnsi="Garamond"/>
                <w:noProof/>
              </w:rPr>
              <w:lastRenderedPageBreak/>
              <w:drawing>
                <wp:inline distT="0" distB="0" distL="0" distR="0">
                  <wp:extent cx="1898015" cy="2303145"/>
                  <wp:effectExtent l="19050" t="0" r="6985" b="0"/>
                  <wp:docPr id="60"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pic:cNvPicPr>
                            <a:picLocks noChangeAspect="1" noChangeArrowheads="1"/>
                          </pic:cNvPicPr>
                        </pic:nvPicPr>
                        <pic:blipFill>
                          <a:blip r:embed="rId68"/>
                          <a:srcRect/>
                          <a:stretch>
                            <a:fillRect/>
                          </a:stretch>
                        </pic:blipFill>
                        <pic:spPr bwMode="auto">
                          <a:xfrm>
                            <a:off x="0" y="0"/>
                            <a:ext cx="1898015" cy="2303145"/>
                          </a:xfrm>
                          <a:prstGeom prst="rect">
                            <a:avLst/>
                          </a:prstGeom>
                          <a:noFill/>
                          <a:ln w="9525">
                            <a:noFill/>
                            <a:miter lim="800000"/>
                            <a:headEnd/>
                            <a:tailEnd/>
                          </a:ln>
                        </pic:spPr>
                      </pic:pic>
                    </a:graphicData>
                  </a:graphic>
                </wp:inline>
              </w:drawing>
            </w:r>
          </w:p>
        </w:tc>
        <w:tc>
          <w:tcPr>
            <w:tcW w:w="236" w:type="dxa"/>
            <w:vMerge w:val="restart"/>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261F3A" w:rsidP="004867EC">
            <w:pPr>
              <w:ind w:firstLine="0"/>
              <w:jc w:val="center"/>
              <w:rPr>
                <w:rFonts w:ascii="Garamond" w:hAnsi="Garamond"/>
                <w:lang w:val="en-US"/>
              </w:rPr>
            </w:pPr>
            <w:r w:rsidRPr="0031478A">
              <w:rPr>
                <w:rFonts w:ascii="Garamond" w:hAnsi="Garamond"/>
                <w:noProof/>
              </w:rPr>
              <w:drawing>
                <wp:inline distT="0" distB="0" distL="0" distR="0">
                  <wp:extent cx="2423795" cy="2423795"/>
                  <wp:effectExtent l="19050" t="0" r="0" b="0"/>
                  <wp:docPr id="61"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69"/>
                          <a:srcRect/>
                          <a:stretch>
                            <a:fillRect/>
                          </a:stretch>
                        </pic:blipFill>
                        <pic:spPr bwMode="auto">
                          <a:xfrm>
                            <a:off x="0" y="0"/>
                            <a:ext cx="2423795" cy="2423795"/>
                          </a:xfrm>
                          <a:prstGeom prst="rect">
                            <a:avLst/>
                          </a:prstGeom>
                          <a:noFill/>
                          <a:ln w="9525">
                            <a:noFill/>
                            <a:miter lim="800000"/>
                            <a:headEnd/>
                            <a:tailEnd/>
                          </a:ln>
                        </pic:spPr>
                      </pic:pic>
                    </a:graphicData>
                  </a:graphic>
                </wp:inline>
              </w:drawing>
            </w:r>
          </w:p>
        </w:tc>
      </w:tr>
      <w:tr w:rsidR="00CD2DFA" w:rsidRPr="0031478A" w:rsidTr="0050253B">
        <w:tc>
          <w:tcPr>
            <w:tcW w:w="4566" w:type="dxa"/>
            <w:vAlign w:val="center"/>
          </w:tcPr>
          <w:p w:rsidR="00CD2DFA" w:rsidRPr="0031478A" w:rsidRDefault="00CD2DFA" w:rsidP="004867EC">
            <w:pPr>
              <w:jc w:val="center"/>
              <w:outlineLvl w:val="0"/>
              <w:rPr>
                <w:rFonts w:ascii="Garamond" w:hAnsi="Garamond"/>
                <w:noProof/>
                <w:lang w:val="en-US"/>
              </w:rPr>
            </w:pPr>
            <w:r w:rsidRPr="0031478A">
              <w:rPr>
                <w:rFonts w:ascii="Garamond" w:hAnsi="Garamond"/>
                <w:b/>
                <w:vertAlign w:val="subscript"/>
                <w:lang w:val="en-US"/>
              </w:rPr>
              <w:t>17</w:t>
            </w:r>
            <w:r w:rsidRPr="0031478A">
              <w:rPr>
                <w:rFonts w:ascii="Garamond" w:hAnsi="Garamond"/>
                <w:b/>
                <w:lang w:val="en-US"/>
              </w:rPr>
              <w:t>Cl</w:t>
            </w:r>
            <w:r w:rsidRPr="0031478A">
              <w:rPr>
                <w:rFonts w:ascii="Garamond" w:hAnsi="Garamond"/>
                <w:b/>
                <w:vertAlign w:val="superscript"/>
                <w:lang w:val="en-US"/>
              </w:rPr>
              <w:t>35</w:t>
            </w:r>
            <w:r w:rsidRPr="0031478A">
              <w:rPr>
                <w:rFonts w:ascii="Garamond" w:hAnsi="Garamond"/>
                <w:b/>
                <w:lang w:val="en-US"/>
              </w:rPr>
              <w:t xml:space="preserve"> =</w:t>
            </w:r>
            <w:r w:rsidRPr="0031478A">
              <w:rPr>
                <w:rFonts w:ascii="Garamond" w:hAnsi="Garamond"/>
                <w:b/>
                <w:vertAlign w:val="superscript"/>
                <w:lang w:val="en-US"/>
              </w:rPr>
              <w:t xml:space="preserve"> </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20</w:t>
            </w:r>
            <w:r w:rsidRPr="0031478A">
              <w:rPr>
                <w:rFonts w:ascii="Garamond" w:hAnsi="Garamond"/>
                <w:b/>
                <w:lang w:val="en-US"/>
              </w:rPr>
              <w:t xml:space="preserve"> + </w:t>
            </w:r>
            <w:r w:rsidRPr="0031478A">
              <w:rPr>
                <w:rFonts w:ascii="Garamond" w:hAnsi="Garamond"/>
                <w:b/>
                <w:vertAlign w:val="subscript"/>
                <w:lang w:val="en-US"/>
              </w:rPr>
              <w:t>7</w:t>
            </w:r>
            <w:r w:rsidRPr="0031478A">
              <w:rPr>
                <w:rFonts w:ascii="Garamond" w:hAnsi="Garamond"/>
                <w:b/>
                <w:lang w:val="en-US"/>
              </w:rPr>
              <w:t>N</w:t>
            </w:r>
            <w:r w:rsidRPr="0031478A">
              <w:rPr>
                <w:rFonts w:ascii="Garamond" w:hAnsi="Garamond"/>
                <w:b/>
                <w:vertAlign w:val="superscript"/>
                <w:lang w:val="en-US"/>
              </w:rPr>
              <w:t xml:space="preserve">15 </w:t>
            </w:r>
            <w:r w:rsidRPr="0031478A">
              <w:rPr>
                <w:rFonts w:ascii="Garamond" w:hAnsi="Garamond"/>
                <w:b/>
                <w:vertAlign w:val="subscript"/>
                <w:lang w:val="en-US"/>
              </w:rPr>
              <w:t>(</w:t>
            </w:r>
            <w:r w:rsidRPr="0031478A">
              <w:rPr>
                <w:rFonts w:ascii="Garamond" w:hAnsi="Garamond"/>
                <w:b/>
                <w:color w:val="FF0000"/>
                <w:vertAlign w:val="subscript"/>
                <w:lang w:val="en-US"/>
              </w:rPr>
              <w:t>F</w:t>
            </w:r>
            <w:r w:rsidRPr="0031478A">
              <w:rPr>
                <w:rFonts w:ascii="Garamond" w:hAnsi="Garamond"/>
                <w:b/>
                <w:vertAlign w:val="subscript"/>
                <w:lang w:val="en-US"/>
              </w:rPr>
              <w:t>)</w:t>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CD2DFA" w:rsidP="004867EC">
            <w:pPr>
              <w:jc w:val="center"/>
              <w:outlineLvl w:val="0"/>
              <w:rPr>
                <w:rFonts w:ascii="Garamond" w:hAnsi="Garamond"/>
                <w:noProof/>
                <w:lang w:val="en-US"/>
              </w:rPr>
            </w:pPr>
            <w:r w:rsidRPr="0031478A">
              <w:rPr>
                <w:rFonts w:ascii="Garamond" w:hAnsi="Garamond"/>
                <w:b/>
                <w:vertAlign w:val="subscript"/>
                <w:lang w:val="en-US"/>
              </w:rPr>
              <w:t>18</w:t>
            </w:r>
            <w:r w:rsidRPr="0031478A">
              <w:rPr>
                <w:rFonts w:ascii="Garamond" w:hAnsi="Garamond"/>
                <w:b/>
                <w:lang w:val="en-US"/>
              </w:rPr>
              <w:t>Ar</w:t>
            </w:r>
            <w:r w:rsidRPr="0031478A">
              <w:rPr>
                <w:rFonts w:ascii="Garamond" w:hAnsi="Garamond"/>
                <w:b/>
                <w:vertAlign w:val="superscript"/>
                <w:lang w:val="en-US"/>
              </w:rPr>
              <w:t>40</w:t>
            </w:r>
            <w:r w:rsidRPr="0031478A">
              <w:rPr>
                <w:rFonts w:ascii="Garamond" w:hAnsi="Garamond"/>
                <w:b/>
                <w:lang w:val="en-US"/>
              </w:rPr>
              <w:t xml:space="preserve"> = </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20</w:t>
            </w:r>
            <w:r w:rsidRPr="0031478A">
              <w:rPr>
                <w:rFonts w:ascii="Garamond" w:hAnsi="Garamond"/>
                <w:b/>
                <w:lang w:val="en-US"/>
              </w:rPr>
              <w:t xml:space="preserve"> + </w:t>
            </w:r>
            <w:r w:rsidRPr="0031478A">
              <w:rPr>
                <w:rFonts w:ascii="Garamond" w:hAnsi="Garamond"/>
                <w:b/>
                <w:vertAlign w:val="subscript"/>
                <w:lang w:val="en-US"/>
              </w:rPr>
              <w:t>8</w:t>
            </w:r>
            <w:r w:rsidRPr="0031478A">
              <w:rPr>
                <w:rFonts w:ascii="Garamond" w:hAnsi="Garamond"/>
                <w:b/>
                <w:lang w:val="en-US"/>
              </w:rPr>
              <w:t>O</w:t>
            </w:r>
            <w:r w:rsidRPr="0031478A">
              <w:rPr>
                <w:rFonts w:ascii="Garamond" w:hAnsi="Garamond"/>
                <w:b/>
                <w:vertAlign w:val="superscript"/>
                <w:lang w:val="en-US"/>
              </w:rPr>
              <w:t xml:space="preserve">20 </w:t>
            </w:r>
            <w:r w:rsidRPr="0031478A">
              <w:rPr>
                <w:rFonts w:ascii="Garamond" w:hAnsi="Garamond"/>
                <w:b/>
                <w:vertAlign w:val="subscript"/>
                <w:lang w:val="en-US"/>
              </w:rPr>
              <w:t>(</w:t>
            </w:r>
            <w:r w:rsidRPr="0031478A">
              <w:rPr>
                <w:rFonts w:ascii="Garamond" w:hAnsi="Garamond"/>
                <w:b/>
                <w:color w:val="FF0000"/>
                <w:vertAlign w:val="subscript"/>
                <w:lang w:val="en-US"/>
              </w:rPr>
              <w:t>Ne</w:t>
            </w:r>
            <w:r w:rsidRPr="0031478A">
              <w:rPr>
                <w:rFonts w:ascii="Garamond" w:hAnsi="Garamond"/>
                <w:b/>
                <w:vertAlign w:val="subscript"/>
                <w:lang w:val="en-US"/>
              </w:rPr>
              <w:t>)</w:t>
            </w:r>
          </w:p>
        </w:tc>
      </w:tr>
      <w:tr w:rsidR="00CD2DFA" w:rsidRPr="0031478A" w:rsidTr="0050253B">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xml:space="preserve">. </w:t>
            </w:r>
            <w:r w:rsidRPr="0031478A">
              <w:rPr>
                <w:rFonts w:ascii="Garamond" w:hAnsi="Garamond"/>
              </w:rPr>
              <w:t>17.1</w:t>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1</w:t>
            </w:r>
            <w:r w:rsidRPr="0031478A">
              <w:rPr>
                <w:rFonts w:ascii="Garamond" w:hAnsi="Garamond"/>
              </w:rPr>
              <w:t>8.1</w:t>
            </w:r>
          </w:p>
        </w:tc>
      </w:tr>
      <w:tr w:rsidR="00CD2DFA" w:rsidRPr="0031478A" w:rsidTr="0050253B">
        <w:tc>
          <w:tcPr>
            <w:tcW w:w="4566" w:type="dxa"/>
            <w:vAlign w:val="center"/>
          </w:tcPr>
          <w:p w:rsidR="00CD2DFA" w:rsidRPr="0031478A" w:rsidRDefault="00261F3A" w:rsidP="004867EC">
            <w:pPr>
              <w:ind w:firstLine="0"/>
              <w:jc w:val="center"/>
              <w:rPr>
                <w:rFonts w:ascii="Garamond" w:hAnsi="Garamond"/>
                <w:lang w:val="en-US"/>
              </w:rPr>
            </w:pPr>
            <w:r w:rsidRPr="0031478A">
              <w:rPr>
                <w:rFonts w:ascii="Garamond" w:hAnsi="Garamond"/>
                <w:noProof/>
              </w:rPr>
              <w:drawing>
                <wp:inline distT="0" distB="0" distL="0" distR="0">
                  <wp:extent cx="2700020" cy="3312795"/>
                  <wp:effectExtent l="19050" t="0" r="5080" b="0"/>
                  <wp:docPr id="62"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70"/>
                          <a:srcRect/>
                          <a:stretch>
                            <a:fillRect/>
                          </a:stretch>
                        </pic:blipFill>
                        <pic:spPr bwMode="auto">
                          <a:xfrm>
                            <a:off x="0" y="0"/>
                            <a:ext cx="2700020" cy="3312795"/>
                          </a:xfrm>
                          <a:prstGeom prst="rect">
                            <a:avLst/>
                          </a:prstGeom>
                          <a:noFill/>
                          <a:ln w="9525">
                            <a:noFill/>
                            <a:miter lim="800000"/>
                            <a:headEnd/>
                            <a:tailEnd/>
                          </a:ln>
                        </pic:spPr>
                      </pic:pic>
                    </a:graphicData>
                  </a:graphic>
                </wp:inline>
              </w:drawing>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261F3A" w:rsidP="004867EC">
            <w:pPr>
              <w:ind w:firstLine="0"/>
              <w:jc w:val="center"/>
              <w:rPr>
                <w:rFonts w:ascii="Garamond" w:hAnsi="Garamond"/>
                <w:lang w:val="en-US"/>
              </w:rPr>
            </w:pPr>
            <w:r w:rsidRPr="0031478A">
              <w:rPr>
                <w:rFonts w:ascii="Garamond" w:hAnsi="Garamond"/>
                <w:noProof/>
              </w:rPr>
              <w:drawing>
                <wp:inline distT="0" distB="0" distL="0" distR="0">
                  <wp:extent cx="2639695" cy="3243580"/>
                  <wp:effectExtent l="19050" t="0" r="8255" b="0"/>
                  <wp:docPr id="63"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pic:cNvPicPr>
                            <a:picLocks noChangeAspect="1" noChangeArrowheads="1"/>
                          </pic:cNvPicPr>
                        </pic:nvPicPr>
                        <pic:blipFill>
                          <a:blip r:embed="rId71"/>
                          <a:srcRect/>
                          <a:stretch>
                            <a:fillRect/>
                          </a:stretch>
                        </pic:blipFill>
                        <pic:spPr bwMode="auto">
                          <a:xfrm>
                            <a:off x="0" y="0"/>
                            <a:ext cx="2639695" cy="3243580"/>
                          </a:xfrm>
                          <a:prstGeom prst="rect">
                            <a:avLst/>
                          </a:prstGeom>
                          <a:noFill/>
                          <a:ln w="9525">
                            <a:noFill/>
                            <a:miter lim="800000"/>
                            <a:headEnd/>
                            <a:tailEnd/>
                          </a:ln>
                        </pic:spPr>
                      </pic:pic>
                    </a:graphicData>
                  </a:graphic>
                </wp:inline>
              </w:drawing>
            </w:r>
          </w:p>
        </w:tc>
      </w:tr>
      <w:tr w:rsidR="00CD2DFA" w:rsidRPr="0031478A" w:rsidTr="0050253B">
        <w:tc>
          <w:tcPr>
            <w:tcW w:w="4566" w:type="dxa"/>
            <w:vAlign w:val="center"/>
          </w:tcPr>
          <w:p w:rsidR="00CD2DFA" w:rsidRPr="0031478A" w:rsidRDefault="00CD2DFA" w:rsidP="004867EC">
            <w:pPr>
              <w:jc w:val="center"/>
              <w:outlineLvl w:val="0"/>
              <w:rPr>
                <w:rFonts w:ascii="Garamond" w:hAnsi="Garamond"/>
                <w:noProof/>
                <w:lang w:val="en-US"/>
              </w:rPr>
            </w:pPr>
            <w:r w:rsidRPr="0031478A">
              <w:rPr>
                <w:rFonts w:ascii="Garamond" w:hAnsi="Garamond"/>
                <w:b/>
                <w:vertAlign w:val="subscript"/>
                <w:lang w:val="en-US"/>
              </w:rPr>
              <w:t>11</w:t>
            </w:r>
            <w:r w:rsidRPr="0031478A">
              <w:rPr>
                <w:rFonts w:ascii="Garamond" w:hAnsi="Garamond"/>
                <w:b/>
                <w:lang w:val="en-US"/>
              </w:rPr>
              <w:t>Na</w:t>
            </w:r>
            <w:r w:rsidRPr="0031478A">
              <w:rPr>
                <w:rFonts w:ascii="Garamond" w:hAnsi="Garamond"/>
                <w:b/>
                <w:vertAlign w:val="superscript"/>
                <w:lang w:val="en-US"/>
              </w:rPr>
              <w:t>39</w:t>
            </w:r>
            <w:r w:rsidRPr="0031478A">
              <w:rPr>
                <w:rFonts w:ascii="Garamond" w:hAnsi="Garamond"/>
                <w:b/>
                <w:lang w:val="en-US"/>
              </w:rPr>
              <w:t xml:space="preserve"> = </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34</w:t>
            </w:r>
            <w:r w:rsidRPr="0031478A">
              <w:rPr>
                <w:rFonts w:ascii="Garamond" w:hAnsi="Garamond"/>
                <w:b/>
                <w:lang w:val="en-US"/>
              </w:rPr>
              <w:t xml:space="preserve"> + </w:t>
            </w:r>
            <w:r w:rsidRPr="0031478A">
              <w:rPr>
                <w:rFonts w:ascii="Garamond" w:hAnsi="Garamond"/>
                <w:b/>
                <w:vertAlign w:val="subscript"/>
                <w:lang w:val="en-US"/>
              </w:rPr>
              <w:t>1</w:t>
            </w:r>
            <w:r w:rsidRPr="0031478A">
              <w:rPr>
                <w:rFonts w:ascii="Garamond" w:hAnsi="Garamond"/>
                <w:b/>
                <w:lang w:val="en-US"/>
              </w:rPr>
              <w:t>H</w:t>
            </w:r>
            <w:r w:rsidRPr="0031478A">
              <w:rPr>
                <w:rFonts w:ascii="Garamond" w:hAnsi="Garamond"/>
                <w:b/>
                <w:vertAlign w:val="superscript"/>
                <w:lang w:val="en-US"/>
              </w:rPr>
              <w:t xml:space="preserve">5 </w:t>
            </w:r>
            <w:r w:rsidRPr="0031478A">
              <w:rPr>
                <w:rFonts w:ascii="Garamond" w:hAnsi="Garamond"/>
                <w:b/>
                <w:vertAlign w:val="subscript"/>
                <w:lang w:val="en-US"/>
              </w:rPr>
              <w:t>(</w:t>
            </w:r>
            <w:r w:rsidRPr="0031478A">
              <w:rPr>
                <w:rFonts w:ascii="Garamond" w:hAnsi="Garamond"/>
                <w:b/>
                <w:color w:val="FF0000"/>
                <w:vertAlign w:val="subscript"/>
                <w:lang w:val="en-US"/>
              </w:rPr>
              <w:t>Li</w:t>
            </w:r>
            <w:r w:rsidRPr="0031478A">
              <w:rPr>
                <w:rFonts w:ascii="Garamond" w:hAnsi="Garamond"/>
                <w:b/>
                <w:vertAlign w:val="subscript"/>
                <w:lang w:val="en-US"/>
              </w:rPr>
              <w:t>)</w:t>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CD2DFA" w:rsidP="004867EC">
            <w:pPr>
              <w:jc w:val="center"/>
              <w:outlineLvl w:val="0"/>
              <w:rPr>
                <w:rFonts w:ascii="Garamond" w:hAnsi="Garamond"/>
                <w:noProof/>
                <w:lang w:val="en-US"/>
              </w:rPr>
            </w:pPr>
            <w:r w:rsidRPr="0031478A">
              <w:rPr>
                <w:rFonts w:ascii="Garamond" w:hAnsi="Garamond"/>
                <w:b/>
                <w:vertAlign w:val="subscript"/>
                <w:lang w:val="en-US"/>
              </w:rPr>
              <w:t>12</w:t>
            </w:r>
            <w:r w:rsidRPr="0031478A">
              <w:rPr>
                <w:rFonts w:ascii="Garamond" w:hAnsi="Garamond"/>
                <w:b/>
                <w:lang w:val="en-US"/>
              </w:rPr>
              <w:t>Mq</w:t>
            </w:r>
            <w:r w:rsidRPr="0031478A">
              <w:rPr>
                <w:rFonts w:ascii="Garamond" w:hAnsi="Garamond"/>
                <w:b/>
                <w:vertAlign w:val="superscript"/>
                <w:lang w:val="en-US"/>
              </w:rPr>
              <w:t xml:space="preserve">40 </w:t>
            </w:r>
            <w:r w:rsidRPr="0031478A">
              <w:rPr>
                <w:rFonts w:ascii="Garamond" w:hAnsi="Garamond"/>
                <w:b/>
                <w:lang w:val="en-US"/>
              </w:rPr>
              <w:t>=</w:t>
            </w:r>
            <w:r w:rsidRPr="0031478A">
              <w:rPr>
                <w:rFonts w:ascii="Garamond" w:hAnsi="Garamond"/>
                <w:b/>
                <w:vertAlign w:val="superscript"/>
                <w:lang w:val="en-US"/>
              </w:rPr>
              <w:t xml:space="preserve"> </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34</w:t>
            </w:r>
            <w:r w:rsidRPr="0031478A">
              <w:rPr>
                <w:rFonts w:ascii="Garamond" w:hAnsi="Garamond"/>
                <w:b/>
                <w:lang w:val="en-US"/>
              </w:rPr>
              <w:t xml:space="preserve"> + </w:t>
            </w:r>
            <w:r w:rsidRPr="0031478A">
              <w:rPr>
                <w:rFonts w:ascii="Garamond" w:hAnsi="Garamond"/>
                <w:b/>
                <w:vertAlign w:val="subscript"/>
                <w:lang w:val="en-US"/>
              </w:rPr>
              <w:t>2</w:t>
            </w:r>
            <w:r w:rsidRPr="0031478A">
              <w:rPr>
                <w:rFonts w:ascii="Garamond" w:hAnsi="Garamond"/>
                <w:b/>
                <w:lang w:val="en-US"/>
              </w:rPr>
              <w:t>He</w:t>
            </w:r>
            <w:r w:rsidRPr="0031478A">
              <w:rPr>
                <w:rFonts w:ascii="Garamond" w:hAnsi="Garamond"/>
                <w:b/>
                <w:vertAlign w:val="superscript"/>
                <w:lang w:val="en-US"/>
              </w:rPr>
              <w:t xml:space="preserve">6 </w:t>
            </w:r>
            <w:r w:rsidRPr="0031478A">
              <w:rPr>
                <w:rFonts w:ascii="Garamond" w:hAnsi="Garamond"/>
                <w:b/>
                <w:vertAlign w:val="subscript"/>
                <w:lang w:val="en-US"/>
              </w:rPr>
              <w:t>(</w:t>
            </w:r>
            <w:r w:rsidRPr="0031478A">
              <w:rPr>
                <w:rFonts w:ascii="Garamond" w:hAnsi="Garamond"/>
                <w:b/>
                <w:color w:val="FF0000"/>
                <w:vertAlign w:val="subscript"/>
                <w:lang w:val="en-US"/>
              </w:rPr>
              <w:t>Be</w:t>
            </w:r>
            <w:r w:rsidRPr="0031478A">
              <w:rPr>
                <w:rFonts w:ascii="Garamond" w:hAnsi="Garamond"/>
                <w:b/>
                <w:vertAlign w:val="subscript"/>
                <w:lang w:val="en-US"/>
              </w:rPr>
              <w:t>)</w:t>
            </w:r>
          </w:p>
        </w:tc>
      </w:tr>
      <w:tr w:rsidR="00CD2DFA" w:rsidRPr="0031478A" w:rsidTr="0050253B">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xml:space="preserve">. </w:t>
            </w:r>
            <w:r w:rsidRPr="0031478A">
              <w:rPr>
                <w:rFonts w:ascii="Garamond" w:hAnsi="Garamond"/>
              </w:rPr>
              <w:t>11.2</w:t>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1</w:t>
            </w:r>
            <w:r w:rsidRPr="0031478A">
              <w:rPr>
                <w:rFonts w:ascii="Garamond" w:hAnsi="Garamond"/>
              </w:rPr>
              <w:t>2.2</w:t>
            </w:r>
          </w:p>
        </w:tc>
      </w:tr>
      <w:tr w:rsidR="00CD2DFA" w:rsidRPr="0031478A" w:rsidTr="0050253B">
        <w:tc>
          <w:tcPr>
            <w:tcW w:w="4566" w:type="dxa"/>
            <w:vAlign w:val="center"/>
          </w:tcPr>
          <w:p w:rsidR="00CD2DFA" w:rsidRPr="0031478A" w:rsidRDefault="00261F3A" w:rsidP="004867EC">
            <w:pPr>
              <w:ind w:firstLine="0"/>
              <w:jc w:val="center"/>
              <w:rPr>
                <w:rFonts w:ascii="Garamond" w:hAnsi="Garamond"/>
                <w:lang w:val="en-US"/>
              </w:rPr>
            </w:pPr>
            <w:r w:rsidRPr="0031478A">
              <w:rPr>
                <w:rFonts w:ascii="Garamond" w:hAnsi="Garamond"/>
                <w:noProof/>
              </w:rPr>
              <w:lastRenderedPageBreak/>
              <w:drawing>
                <wp:inline distT="0" distB="0" distL="0" distR="0">
                  <wp:extent cx="2760345" cy="3381375"/>
                  <wp:effectExtent l="19050" t="0" r="1905" b="0"/>
                  <wp:docPr id="64"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72"/>
                          <a:srcRect/>
                          <a:stretch>
                            <a:fillRect/>
                          </a:stretch>
                        </pic:blipFill>
                        <pic:spPr bwMode="auto">
                          <a:xfrm>
                            <a:off x="0" y="0"/>
                            <a:ext cx="2760345" cy="3381375"/>
                          </a:xfrm>
                          <a:prstGeom prst="rect">
                            <a:avLst/>
                          </a:prstGeom>
                          <a:noFill/>
                          <a:ln w="9525">
                            <a:noFill/>
                            <a:miter lim="800000"/>
                            <a:headEnd/>
                            <a:tailEnd/>
                          </a:ln>
                        </pic:spPr>
                      </pic:pic>
                    </a:graphicData>
                  </a:graphic>
                </wp:inline>
              </w:drawing>
            </w:r>
          </w:p>
        </w:tc>
        <w:tc>
          <w:tcPr>
            <w:tcW w:w="236" w:type="dxa"/>
            <w:vMerge w:val="restart"/>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261F3A" w:rsidP="004867EC">
            <w:pPr>
              <w:ind w:firstLine="0"/>
              <w:jc w:val="center"/>
              <w:rPr>
                <w:rFonts w:ascii="Garamond" w:hAnsi="Garamond"/>
                <w:lang w:val="en-US"/>
              </w:rPr>
            </w:pPr>
            <w:r w:rsidRPr="0031478A">
              <w:rPr>
                <w:rFonts w:ascii="Garamond" w:hAnsi="Garamond"/>
                <w:noProof/>
              </w:rPr>
              <w:drawing>
                <wp:inline distT="0" distB="0" distL="0" distR="0">
                  <wp:extent cx="2760345" cy="3381375"/>
                  <wp:effectExtent l="19050" t="0" r="1905" b="0"/>
                  <wp:docPr id="65"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73"/>
                          <a:srcRect/>
                          <a:stretch>
                            <a:fillRect/>
                          </a:stretch>
                        </pic:blipFill>
                        <pic:spPr bwMode="auto">
                          <a:xfrm>
                            <a:off x="0" y="0"/>
                            <a:ext cx="2760345" cy="3381375"/>
                          </a:xfrm>
                          <a:prstGeom prst="rect">
                            <a:avLst/>
                          </a:prstGeom>
                          <a:noFill/>
                          <a:ln w="9525">
                            <a:noFill/>
                            <a:miter lim="800000"/>
                            <a:headEnd/>
                            <a:tailEnd/>
                          </a:ln>
                        </pic:spPr>
                      </pic:pic>
                    </a:graphicData>
                  </a:graphic>
                </wp:inline>
              </w:drawing>
            </w:r>
          </w:p>
        </w:tc>
      </w:tr>
      <w:tr w:rsidR="00CD2DFA" w:rsidRPr="0031478A" w:rsidTr="0050253B">
        <w:tc>
          <w:tcPr>
            <w:tcW w:w="4566" w:type="dxa"/>
            <w:vAlign w:val="center"/>
          </w:tcPr>
          <w:p w:rsidR="00CD2DFA" w:rsidRPr="0031478A" w:rsidRDefault="00CD2DFA" w:rsidP="004867EC">
            <w:pPr>
              <w:ind w:firstLine="0"/>
              <w:jc w:val="center"/>
              <w:rPr>
                <w:rFonts w:ascii="Garamond" w:hAnsi="Garamond"/>
                <w:noProof/>
                <w:lang w:val="en-US"/>
              </w:rPr>
            </w:pPr>
            <w:r w:rsidRPr="0031478A">
              <w:rPr>
                <w:rFonts w:ascii="Garamond" w:hAnsi="Garamond"/>
                <w:b/>
                <w:vertAlign w:val="subscript"/>
                <w:lang w:val="en-US"/>
              </w:rPr>
              <w:t>13</w:t>
            </w:r>
            <w:r w:rsidRPr="0031478A">
              <w:rPr>
                <w:rFonts w:ascii="Garamond" w:hAnsi="Garamond"/>
                <w:b/>
                <w:lang w:val="en-US"/>
              </w:rPr>
              <w:t>Al</w:t>
            </w:r>
            <w:r w:rsidRPr="0031478A">
              <w:rPr>
                <w:rFonts w:ascii="Garamond" w:hAnsi="Garamond"/>
                <w:b/>
                <w:vertAlign w:val="superscript"/>
                <w:lang w:val="en-US"/>
              </w:rPr>
              <w:t xml:space="preserve">43 </w:t>
            </w:r>
            <w:r w:rsidRPr="0031478A">
              <w:rPr>
                <w:rFonts w:ascii="Garamond" w:hAnsi="Garamond"/>
                <w:b/>
                <w:lang w:val="en-US"/>
              </w:rPr>
              <w:t xml:space="preserve">= </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34</w:t>
            </w:r>
            <w:r w:rsidRPr="0031478A">
              <w:rPr>
                <w:rFonts w:ascii="Garamond" w:hAnsi="Garamond"/>
                <w:b/>
                <w:lang w:val="en-US"/>
              </w:rPr>
              <w:t xml:space="preserve"> + </w:t>
            </w:r>
            <w:r w:rsidRPr="0031478A">
              <w:rPr>
                <w:rFonts w:ascii="Garamond" w:hAnsi="Garamond"/>
                <w:b/>
                <w:vertAlign w:val="subscript"/>
                <w:lang w:val="en-US"/>
              </w:rPr>
              <w:t>3</w:t>
            </w:r>
            <w:r w:rsidRPr="0031478A">
              <w:rPr>
                <w:rFonts w:ascii="Garamond" w:hAnsi="Garamond"/>
                <w:b/>
                <w:lang w:val="en-US"/>
              </w:rPr>
              <w:t>Li</w:t>
            </w:r>
            <w:r w:rsidRPr="0031478A">
              <w:rPr>
                <w:rFonts w:ascii="Garamond" w:hAnsi="Garamond"/>
                <w:b/>
                <w:vertAlign w:val="superscript"/>
                <w:lang w:val="en-US"/>
              </w:rPr>
              <w:t xml:space="preserve">9 </w:t>
            </w:r>
            <w:r w:rsidRPr="0031478A">
              <w:rPr>
                <w:rFonts w:ascii="Garamond" w:hAnsi="Garamond"/>
                <w:b/>
                <w:vertAlign w:val="subscript"/>
                <w:lang w:val="en-US"/>
              </w:rPr>
              <w:t>(</w:t>
            </w:r>
            <w:r w:rsidRPr="0031478A">
              <w:rPr>
                <w:rFonts w:ascii="Garamond" w:hAnsi="Garamond"/>
                <w:b/>
                <w:color w:val="FF0000"/>
                <w:vertAlign w:val="subscript"/>
                <w:lang w:val="en-US"/>
              </w:rPr>
              <w:t>B</w:t>
            </w:r>
            <w:r w:rsidRPr="0031478A">
              <w:rPr>
                <w:rFonts w:ascii="Garamond" w:hAnsi="Garamond"/>
                <w:b/>
                <w:vertAlign w:val="subscript"/>
                <w:lang w:val="en-US"/>
              </w:rPr>
              <w:t>)</w:t>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CD2DFA" w:rsidP="004867EC">
            <w:pPr>
              <w:jc w:val="center"/>
              <w:outlineLvl w:val="0"/>
              <w:rPr>
                <w:rFonts w:ascii="Garamond" w:hAnsi="Garamond"/>
                <w:noProof/>
                <w:lang w:val="en-US"/>
              </w:rPr>
            </w:pPr>
            <w:r w:rsidRPr="0031478A">
              <w:rPr>
                <w:rFonts w:ascii="Garamond" w:hAnsi="Garamond"/>
                <w:b/>
                <w:vertAlign w:val="subscript"/>
                <w:lang w:val="en-US"/>
              </w:rPr>
              <w:t>14</w:t>
            </w:r>
            <w:r w:rsidRPr="0031478A">
              <w:rPr>
                <w:rFonts w:ascii="Garamond" w:hAnsi="Garamond"/>
                <w:b/>
                <w:lang w:val="en-US"/>
              </w:rPr>
              <w:t>Si</w:t>
            </w:r>
            <w:r w:rsidRPr="0031478A">
              <w:rPr>
                <w:rFonts w:ascii="Garamond" w:hAnsi="Garamond"/>
                <w:b/>
                <w:vertAlign w:val="superscript"/>
                <w:lang w:val="en-US"/>
              </w:rPr>
              <w:t>44</w:t>
            </w:r>
            <w:r w:rsidRPr="0031478A">
              <w:rPr>
                <w:rFonts w:ascii="Garamond" w:hAnsi="Garamond"/>
                <w:b/>
                <w:lang w:val="en-US"/>
              </w:rPr>
              <w:t xml:space="preserve"> = </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34</w:t>
            </w:r>
            <w:r w:rsidRPr="0031478A">
              <w:rPr>
                <w:rFonts w:ascii="Garamond" w:hAnsi="Garamond"/>
                <w:b/>
                <w:lang w:val="en-US"/>
              </w:rPr>
              <w:t xml:space="preserve"> + </w:t>
            </w:r>
            <w:r w:rsidRPr="0031478A">
              <w:rPr>
                <w:rFonts w:ascii="Garamond" w:hAnsi="Garamond"/>
                <w:b/>
                <w:vertAlign w:val="subscript"/>
                <w:lang w:val="en-US"/>
              </w:rPr>
              <w:t>4</w:t>
            </w:r>
            <w:r w:rsidRPr="0031478A">
              <w:rPr>
                <w:rFonts w:ascii="Garamond" w:hAnsi="Garamond"/>
                <w:b/>
                <w:lang w:val="en-US"/>
              </w:rPr>
              <w:t>Be</w:t>
            </w:r>
            <w:r w:rsidRPr="0031478A">
              <w:rPr>
                <w:rFonts w:ascii="Garamond" w:hAnsi="Garamond"/>
                <w:b/>
                <w:vertAlign w:val="superscript"/>
                <w:lang w:val="en-US"/>
              </w:rPr>
              <w:t>10</w:t>
            </w:r>
            <w:r w:rsidRPr="0031478A">
              <w:rPr>
                <w:rFonts w:ascii="Garamond" w:hAnsi="Garamond"/>
                <w:b/>
                <w:lang w:val="en-US"/>
              </w:rPr>
              <w:t xml:space="preserve"> </w:t>
            </w:r>
            <w:r w:rsidRPr="0031478A">
              <w:rPr>
                <w:rFonts w:ascii="Garamond" w:hAnsi="Garamond"/>
                <w:b/>
                <w:vertAlign w:val="subscript"/>
                <w:lang w:val="en-US"/>
              </w:rPr>
              <w:t>(</w:t>
            </w:r>
            <w:r w:rsidRPr="0031478A">
              <w:rPr>
                <w:rFonts w:ascii="Garamond" w:hAnsi="Garamond"/>
                <w:b/>
                <w:color w:val="FF0000"/>
                <w:vertAlign w:val="subscript"/>
                <w:lang w:val="en-US"/>
              </w:rPr>
              <w:t>C</w:t>
            </w:r>
            <w:r w:rsidRPr="0031478A">
              <w:rPr>
                <w:rFonts w:ascii="Garamond" w:hAnsi="Garamond"/>
                <w:b/>
                <w:vertAlign w:val="subscript"/>
                <w:lang w:val="en-US"/>
              </w:rPr>
              <w:t>)</w:t>
            </w:r>
          </w:p>
        </w:tc>
      </w:tr>
      <w:tr w:rsidR="00CD2DFA" w:rsidRPr="0031478A" w:rsidTr="0050253B">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xml:space="preserve">. </w:t>
            </w:r>
            <w:r w:rsidRPr="0031478A">
              <w:rPr>
                <w:rFonts w:ascii="Garamond" w:hAnsi="Garamond"/>
              </w:rPr>
              <w:t>13.2</w:t>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1</w:t>
            </w:r>
            <w:r w:rsidRPr="0031478A">
              <w:rPr>
                <w:rFonts w:ascii="Garamond" w:hAnsi="Garamond"/>
              </w:rPr>
              <w:t>4.2</w:t>
            </w:r>
          </w:p>
        </w:tc>
      </w:tr>
      <w:tr w:rsidR="00CD2DFA" w:rsidRPr="0031478A" w:rsidTr="0050253B">
        <w:tc>
          <w:tcPr>
            <w:tcW w:w="4566" w:type="dxa"/>
            <w:vAlign w:val="center"/>
          </w:tcPr>
          <w:p w:rsidR="00CD2DFA" w:rsidRPr="0031478A" w:rsidRDefault="00261F3A" w:rsidP="004867EC">
            <w:pPr>
              <w:ind w:firstLine="0"/>
              <w:jc w:val="center"/>
              <w:rPr>
                <w:rFonts w:ascii="Garamond" w:hAnsi="Garamond"/>
                <w:lang w:val="en-US"/>
              </w:rPr>
            </w:pPr>
            <w:r w:rsidRPr="0031478A">
              <w:rPr>
                <w:rFonts w:ascii="Garamond" w:hAnsi="Garamond"/>
                <w:noProof/>
              </w:rPr>
              <w:drawing>
                <wp:inline distT="0" distB="0" distL="0" distR="0">
                  <wp:extent cx="2760345" cy="3381375"/>
                  <wp:effectExtent l="19050" t="0" r="1905" b="0"/>
                  <wp:docPr id="66"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pic:cNvPicPr>
                            <a:picLocks noChangeAspect="1" noChangeArrowheads="1"/>
                          </pic:cNvPicPr>
                        </pic:nvPicPr>
                        <pic:blipFill>
                          <a:blip r:embed="rId74"/>
                          <a:srcRect/>
                          <a:stretch>
                            <a:fillRect/>
                          </a:stretch>
                        </pic:blipFill>
                        <pic:spPr bwMode="auto">
                          <a:xfrm>
                            <a:off x="0" y="0"/>
                            <a:ext cx="2760345" cy="3381375"/>
                          </a:xfrm>
                          <a:prstGeom prst="rect">
                            <a:avLst/>
                          </a:prstGeom>
                          <a:noFill/>
                          <a:ln w="9525">
                            <a:noFill/>
                            <a:miter lim="800000"/>
                            <a:headEnd/>
                            <a:tailEnd/>
                          </a:ln>
                        </pic:spPr>
                      </pic:pic>
                    </a:graphicData>
                  </a:graphic>
                </wp:inline>
              </w:drawing>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261F3A" w:rsidP="004867EC">
            <w:pPr>
              <w:ind w:firstLine="0"/>
              <w:jc w:val="center"/>
              <w:rPr>
                <w:rFonts w:ascii="Garamond" w:hAnsi="Garamond"/>
                <w:lang w:val="en-US"/>
              </w:rPr>
            </w:pPr>
            <w:r w:rsidRPr="0031478A">
              <w:rPr>
                <w:rFonts w:ascii="Garamond" w:hAnsi="Garamond"/>
                <w:noProof/>
              </w:rPr>
              <w:drawing>
                <wp:inline distT="0" distB="0" distL="0" distR="0">
                  <wp:extent cx="2760345" cy="3381375"/>
                  <wp:effectExtent l="19050" t="0" r="1905" b="0"/>
                  <wp:docPr id="67"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75"/>
                          <a:srcRect/>
                          <a:stretch>
                            <a:fillRect/>
                          </a:stretch>
                        </pic:blipFill>
                        <pic:spPr bwMode="auto">
                          <a:xfrm>
                            <a:off x="0" y="0"/>
                            <a:ext cx="2760345" cy="3381375"/>
                          </a:xfrm>
                          <a:prstGeom prst="rect">
                            <a:avLst/>
                          </a:prstGeom>
                          <a:noFill/>
                          <a:ln w="9525">
                            <a:noFill/>
                            <a:miter lim="800000"/>
                            <a:headEnd/>
                            <a:tailEnd/>
                          </a:ln>
                        </pic:spPr>
                      </pic:pic>
                    </a:graphicData>
                  </a:graphic>
                </wp:inline>
              </w:drawing>
            </w:r>
          </w:p>
        </w:tc>
      </w:tr>
      <w:tr w:rsidR="00CD2DFA" w:rsidRPr="0031478A" w:rsidTr="0050253B">
        <w:tc>
          <w:tcPr>
            <w:tcW w:w="4566" w:type="dxa"/>
            <w:vAlign w:val="center"/>
          </w:tcPr>
          <w:p w:rsidR="00CD2DFA" w:rsidRPr="0031478A" w:rsidRDefault="00CD2DFA" w:rsidP="004867EC">
            <w:pPr>
              <w:jc w:val="center"/>
              <w:outlineLvl w:val="0"/>
              <w:rPr>
                <w:rFonts w:ascii="Garamond" w:hAnsi="Garamond"/>
                <w:noProof/>
                <w:lang w:val="en-US"/>
              </w:rPr>
            </w:pPr>
            <w:r w:rsidRPr="0031478A">
              <w:rPr>
                <w:rFonts w:ascii="Garamond" w:hAnsi="Garamond"/>
                <w:b/>
                <w:vertAlign w:val="subscript"/>
                <w:lang w:val="en-US"/>
              </w:rPr>
              <w:t>15</w:t>
            </w:r>
            <w:r w:rsidRPr="0031478A">
              <w:rPr>
                <w:rFonts w:ascii="Garamond" w:hAnsi="Garamond"/>
                <w:b/>
                <w:lang w:val="en-US"/>
              </w:rPr>
              <w:t>P</w:t>
            </w:r>
            <w:r w:rsidRPr="0031478A">
              <w:rPr>
                <w:rFonts w:ascii="Garamond" w:hAnsi="Garamond"/>
                <w:b/>
                <w:vertAlign w:val="superscript"/>
                <w:lang w:val="en-US"/>
              </w:rPr>
              <w:t xml:space="preserve">47   </w:t>
            </w:r>
            <w:r w:rsidRPr="0031478A">
              <w:rPr>
                <w:rFonts w:ascii="Garamond" w:hAnsi="Garamond"/>
                <w:b/>
                <w:lang w:val="en-US"/>
              </w:rPr>
              <w:t xml:space="preserve">= </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34</w:t>
            </w:r>
            <w:r w:rsidRPr="0031478A">
              <w:rPr>
                <w:rFonts w:ascii="Garamond" w:hAnsi="Garamond"/>
                <w:b/>
                <w:lang w:val="en-US"/>
              </w:rPr>
              <w:t xml:space="preserve"> + </w:t>
            </w:r>
            <w:r w:rsidRPr="0031478A">
              <w:rPr>
                <w:rFonts w:ascii="Garamond" w:hAnsi="Garamond"/>
                <w:b/>
                <w:vertAlign w:val="subscript"/>
                <w:lang w:val="en-US"/>
              </w:rPr>
              <w:t>5</w:t>
            </w:r>
            <w:r w:rsidRPr="0031478A">
              <w:rPr>
                <w:rFonts w:ascii="Garamond" w:hAnsi="Garamond"/>
                <w:b/>
                <w:lang w:val="en-US"/>
              </w:rPr>
              <w:t>B</w:t>
            </w:r>
            <w:r w:rsidRPr="0031478A">
              <w:rPr>
                <w:rFonts w:ascii="Garamond" w:hAnsi="Garamond"/>
                <w:b/>
                <w:vertAlign w:val="superscript"/>
                <w:lang w:val="en-US"/>
              </w:rPr>
              <w:t>13</w:t>
            </w:r>
            <w:r w:rsidRPr="0031478A">
              <w:rPr>
                <w:rFonts w:ascii="Garamond" w:hAnsi="Garamond"/>
                <w:b/>
                <w:lang w:val="en-US"/>
              </w:rPr>
              <w:t xml:space="preserve"> </w:t>
            </w:r>
            <w:r w:rsidRPr="0031478A">
              <w:rPr>
                <w:rFonts w:ascii="Garamond" w:hAnsi="Garamond"/>
                <w:b/>
                <w:vertAlign w:val="subscript"/>
                <w:lang w:val="en-US"/>
              </w:rPr>
              <w:t>(</w:t>
            </w:r>
            <w:r w:rsidRPr="0031478A">
              <w:rPr>
                <w:rFonts w:ascii="Garamond" w:hAnsi="Garamond"/>
                <w:b/>
                <w:color w:val="FF0000"/>
                <w:vertAlign w:val="subscript"/>
                <w:lang w:val="en-US"/>
              </w:rPr>
              <w:t>N</w:t>
            </w:r>
            <w:r w:rsidRPr="0031478A">
              <w:rPr>
                <w:rFonts w:ascii="Garamond" w:hAnsi="Garamond"/>
                <w:b/>
                <w:vertAlign w:val="subscript"/>
                <w:lang w:val="en-US"/>
              </w:rPr>
              <w:t>)</w:t>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CD2DFA" w:rsidP="004867EC">
            <w:pPr>
              <w:jc w:val="center"/>
              <w:outlineLvl w:val="0"/>
              <w:rPr>
                <w:rFonts w:ascii="Garamond" w:hAnsi="Garamond"/>
                <w:noProof/>
                <w:lang w:val="en-US"/>
              </w:rPr>
            </w:pPr>
            <w:r w:rsidRPr="0031478A">
              <w:rPr>
                <w:rFonts w:ascii="Garamond" w:hAnsi="Garamond"/>
                <w:b/>
                <w:vertAlign w:val="subscript"/>
                <w:lang w:val="en-US"/>
              </w:rPr>
              <w:t>16</w:t>
            </w:r>
            <w:r w:rsidRPr="0031478A">
              <w:rPr>
                <w:rFonts w:ascii="Garamond" w:hAnsi="Garamond"/>
                <w:b/>
                <w:lang w:val="en-US"/>
              </w:rPr>
              <w:t>S</w:t>
            </w:r>
            <w:r w:rsidRPr="0031478A">
              <w:rPr>
                <w:rFonts w:ascii="Garamond" w:hAnsi="Garamond"/>
                <w:b/>
                <w:vertAlign w:val="superscript"/>
                <w:lang w:val="en-US"/>
              </w:rPr>
              <w:t xml:space="preserve">49 </w:t>
            </w:r>
            <w:r w:rsidRPr="0031478A">
              <w:rPr>
                <w:rFonts w:ascii="Garamond" w:hAnsi="Garamond"/>
                <w:b/>
                <w:lang w:val="en-US"/>
              </w:rPr>
              <w:t>=</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34</w:t>
            </w:r>
            <w:r w:rsidRPr="0031478A">
              <w:rPr>
                <w:rFonts w:ascii="Garamond" w:hAnsi="Garamond"/>
                <w:b/>
                <w:lang w:val="en-US"/>
              </w:rPr>
              <w:t xml:space="preserve"> + </w:t>
            </w:r>
            <w:r w:rsidRPr="0031478A">
              <w:rPr>
                <w:rFonts w:ascii="Garamond" w:hAnsi="Garamond"/>
                <w:b/>
                <w:vertAlign w:val="subscript"/>
                <w:lang w:val="en-US"/>
              </w:rPr>
              <w:t>6</w:t>
            </w:r>
            <w:r w:rsidRPr="0031478A">
              <w:rPr>
                <w:rFonts w:ascii="Garamond" w:hAnsi="Garamond"/>
                <w:b/>
                <w:lang w:val="en-US"/>
              </w:rPr>
              <w:t>C</w:t>
            </w:r>
            <w:r w:rsidRPr="0031478A">
              <w:rPr>
                <w:rFonts w:ascii="Garamond" w:hAnsi="Garamond"/>
                <w:b/>
                <w:vertAlign w:val="superscript"/>
                <w:lang w:val="en-US"/>
              </w:rPr>
              <w:t>15</w:t>
            </w:r>
            <w:r w:rsidRPr="0031478A">
              <w:rPr>
                <w:rFonts w:ascii="Garamond" w:hAnsi="Garamond"/>
                <w:b/>
                <w:lang w:val="en-US"/>
              </w:rPr>
              <w:t xml:space="preserve"> </w:t>
            </w:r>
            <w:r w:rsidRPr="0031478A">
              <w:rPr>
                <w:rFonts w:ascii="Garamond" w:hAnsi="Garamond"/>
                <w:b/>
                <w:vertAlign w:val="subscript"/>
                <w:lang w:val="en-US"/>
              </w:rPr>
              <w:t>(</w:t>
            </w:r>
            <w:r w:rsidRPr="0031478A">
              <w:rPr>
                <w:rFonts w:ascii="Garamond" w:hAnsi="Garamond"/>
                <w:b/>
                <w:color w:val="FF0000"/>
                <w:vertAlign w:val="subscript"/>
                <w:lang w:val="en-US"/>
              </w:rPr>
              <w:t>O</w:t>
            </w:r>
            <w:r w:rsidRPr="0031478A">
              <w:rPr>
                <w:rFonts w:ascii="Garamond" w:hAnsi="Garamond"/>
                <w:b/>
                <w:vertAlign w:val="subscript"/>
                <w:lang w:val="en-US"/>
              </w:rPr>
              <w:t>)</w:t>
            </w:r>
          </w:p>
        </w:tc>
      </w:tr>
      <w:tr w:rsidR="00CD2DFA" w:rsidRPr="0031478A" w:rsidTr="0050253B">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xml:space="preserve">. </w:t>
            </w:r>
            <w:r w:rsidRPr="0031478A">
              <w:rPr>
                <w:rFonts w:ascii="Garamond" w:hAnsi="Garamond"/>
              </w:rPr>
              <w:t>15.2</w:t>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1</w:t>
            </w:r>
            <w:r w:rsidRPr="0031478A">
              <w:rPr>
                <w:rFonts w:ascii="Garamond" w:hAnsi="Garamond"/>
              </w:rPr>
              <w:t>6.2</w:t>
            </w:r>
          </w:p>
        </w:tc>
      </w:tr>
      <w:tr w:rsidR="00CD2DFA" w:rsidRPr="0031478A" w:rsidTr="0050253B">
        <w:tc>
          <w:tcPr>
            <w:tcW w:w="4566" w:type="dxa"/>
            <w:vAlign w:val="center"/>
          </w:tcPr>
          <w:p w:rsidR="00CD2DFA" w:rsidRPr="0031478A" w:rsidRDefault="00261F3A" w:rsidP="004867EC">
            <w:pPr>
              <w:ind w:firstLine="0"/>
              <w:jc w:val="center"/>
              <w:rPr>
                <w:rFonts w:ascii="Garamond" w:hAnsi="Garamond"/>
                <w:lang w:val="en-US"/>
              </w:rPr>
            </w:pPr>
            <w:r w:rsidRPr="0031478A">
              <w:rPr>
                <w:rFonts w:ascii="Garamond" w:hAnsi="Garamond"/>
                <w:noProof/>
              </w:rPr>
              <w:lastRenderedPageBreak/>
              <w:drawing>
                <wp:inline distT="0" distB="0" distL="0" distR="0">
                  <wp:extent cx="2752090" cy="3381375"/>
                  <wp:effectExtent l="19050" t="0" r="0" b="0"/>
                  <wp:docPr id="68"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pic:cNvPicPr>
                            <a:picLocks noChangeAspect="1" noChangeArrowheads="1"/>
                          </pic:cNvPicPr>
                        </pic:nvPicPr>
                        <pic:blipFill>
                          <a:blip r:embed="rId76"/>
                          <a:srcRect/>
                          <a:stretch>
                            <a:fillRect/>
                          </a:stretch>
                        </pic:blipFill>
                        <pic:spPr bwMode="auto">
                          <a:xfrm>
                            <a:off x="0" y="0"/>
                            <a:ext cx="2752090" cy="3381375"/>
                          </a:xfrm>
                          <a:prstGeom prst="rect">
                            <a:avLst/>
                          </a:prstGeom>
                          <a:noFill/>
                          <a:ln w="9525">
                            <a:noFill/>
                            <a:miter lim="800000"/>
                            <a:headEnd/>
                            <a:tailEnd/>
                          </a:ln>
                        </pic:spPr>
                      </pic:pic>
                    </a:graphicData>
                  </a:graphic>
                </wp:inline>
              </w:drawing>
            </w:r>
          </w:p>
        </w:tc>
        <w:tc>
          <w:tcPr>
            <w:tcW w:w="236" w:type="dxa"/>
            <w:vMerge w:val="restart"/>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261F3A" w:rsidP="004867EC">
            <w:pPr>
              <w:ind w:firstLine="0"/>
              <w:jc w:val="center"/>
              <w:rPr>
                <w:rFonts w:ascii="Garamond" w:hAnsi="Garamond"/>
                <w:lang w:val="en-US"/>
              </w:rPr>
            </w:pPr>
            <w:r w:rsidRPr="0031478A">
              <w:rPr>
                <w:rFonts w:ascii="Garamond" w:hAnsi="Garamond"/>
                <w:noProof/>
              </w:rPr>
              <w:drawing>
                <wp:inline distT="0" distB="0" distL="0" distR="0">
                  <wp:extent cx="2760345" cy="3381375"/>
                  <wp:effectExtent l="19050" t="0" r="1905" b="0"/>
                  <wp:docPr id="69"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77"/>
                          <a:srcRect/>
                          <a:stretch>
                            <a:fillRect/>
                          </a:stretch>
                        </pic:blipFill>
                        <pic:spPr bwMode="auto">
                          <a:xfrm>
                            <a:off x="0" y="0"/>
                            <a:ext cx="2760345" cy="3381375"/>
                          </a:xfrm>
                          <a:prstGeom prst="rect">
                            <a:avLst/>
                          </a:prstGeom>
                          <a:noFill/>
                          <a:ln w="9525">
                            <a:noFill/>
                            <a:miter lim="800000"/>
                            <a:headEnd/>
                            <a:tailEnd/>
                          </a:ln>
                        </pic:spPr>
                      </pic:pic>
                    </a:graphicData>
                  </a:graphic>
                </wp:inline>
              </w:drawing>
            </w:r>
          </w:p>
        </w:tc>
      </w:tr>
      <w:tr w:rsidR="00CD2DFA" w:rsidRPr="0031478A" w:rsidTr="0050253B">
        <w:tc>
          <w:tcPr>
            <w:tcW w:w="4566" w:type="dxa"/>
            <w:vAlign w:val="center"/>
          </w:tcPr>
          <w:p w:rsidR="00CD2DFA" w:rsidRPr="0031478A" w:rsidRDefault="00CD2DFA" w:rsidP="004867EC">
            <w:pPr>
              <w:jc w:val="center"/>
              <w:outlineLvl w:val="0"/>
              <w:rPr>
                <w:rFonts w:ascii="Garamond" w:hAnsi="Garamond"/>
                <w:noProof/>
                <w:lang w:val="en-US"/>
              </w:rPr>
            </w:pPr>
            <w:r w:rsidRPr="0031478A">
              <w:rPr>
                <w:rFonts w:ascii="Garamond" w:hAnsi="Garamond"/>
                <w:b/>
                <w:vertAlign w:val="subscript"/>
                <w:lang w:val="en-US"/>
              </w:rPr>
              <w:t>17</w:t>
            </w:r>
            <w:r w:rsidRPr="0031478A">
              <w:rPr>
                <w:rFonts w:ascii="Garamond" w:hAnsi="Garamond"/>
                <w:b/>
                <w:lang w:val="en-US"/>
              </w:rPr>
              <w:t>Cl</w:t>
            </w:r>
            <w:r w:rsidRPr="0031478A">
              <w:rPr>
                <w:rFonts w:ascii="Garamond" w:hAnsi="Garamond"/>
                <w:b/>
                <w:vertAlign w:val="superscript"/>
                <w:lang w:val="en-US"/>
              </w:rPr>
              <w:t xml:space="preserve">52 </w:t>
            </w:r>
            <w:r w:rsidRPr="0031478A">
              <w:rPr>
                <w:rFonts w:ascii="Garamond" w:hAnsi="Garamond"/>
                <w:b/>
                <w:lang w:val="en-US"/>
              </w:rPr>
              <w:t>=</w:t>
            </w:r>
            <w:r w:rsidRPr="0031478A">
              <w:rPr>
                <w:rFonts w:ascii="Garamond" w:hAnsi="Garamond"/>
                <w:b/>
                <w:vertAlign w:val="superscript"/>
                <w:lang w:val="en-US"/>
              </w:rPr>
              <w:t xml:space="preserve"> </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34</w:t>
            </w:r>
            <w:r w:rsidRPr="0031478A">
              <w:rPr>
                <w:rFonts w:ascii="Garamond" w:hAnsi="Garamond"/>
                <w:b/>
                <w:lang w:val="en-US"/>
              </w:rPr>
              <w:t xml:space="preserve"> + </w:t>
            </w:r>
            <w:r w:rsidRPr="0031478A">
              <w:rPr>
                <w:rFonts w:ascii="Garamond" w:hAnsi="Garamond"/>
                <w:b/>
                <w:vertAlign w:val="subscript"/>
                <w:lang w:val="en-US"/>
              </w:rPr>
              <w:t>7</w:t>
            </w:r>
            <w:r w:rsidRPr="0031478A">
              <w:rPr>
                <w:rFonts w:ascii="Garamond" w:hAnsi="Garamond"/>
                <w:b/>
                <w:lang w:val="en-US"/>
              </w:rPr>
              <w:t>N</w:t>
            </w:r>
            <w:r w:rsidRPr="0031478A">
              <w:rPr>
                <w:rFonts w:ascii="Garamond" w:hAnsi="Garamond"/>
                <w:b/>
                <w:vertAlign w:val="superscript"/>
                <w:lang w:val="en-US"/>
              </w:rPr>
              <w:t>18</w:t>
            </w:r>
            <w:r w:rsidRPr="0031478A">
              <w:rPr>
                <w:rFonts w:ascii="Garamond" w:hAnsi="Garamond"/>
                <w:b/>
                <w:lang w:val="en-US"/>
              </w:rPr>
              <w:t xml:space="preserve"> </w:t>
            </w:r>
            <w:r w:rsidRPr="0031478A">
              <w:rPr>
                <w:rFonts w:ascii="Garamond" w:hAnsi="Garamond"/>
                <w:b/>
                <w:vertAlign w:val="subscript"/>
                <w:lang w:val="en-US"/>
              </w:rPr>
              <w:t>(</w:t>
            </w:r>
            <w:r w:rsidRPr="0031478A">
              <w:rPr>
                <w:rFonts w:ascii="Garamond" w:hAnsi="Garamond"/>
                <w:b/>
                <w:color w:val="FF0000"/>
                <w:vertAlign w:val="subscript"/>
                <w:lang w:val="en-US"/>
              </w:rPr>
              <w:t>F</w:t>
            </w:r>
            <w:r w:rsidRPr="0031478A">
              <w:rPr>
                <w:rFonts w:ascii="Garamond" w:hAnsi="Garamond"/>
                <w:b/>
                <w:vertAlign w:val="subscript"/>
                <w:lang w:val="en-US"/>
              </w:rPr>
              <w:t>)</w:t>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CD2DFA" w:rsidP="004867EC">
            <w:pPr>
              <w:jc w:val="center"/>
              <w:outlineLvl w:val="0"/>
              <w:rPr>
                <w:rFonts w:ascii="Garamond" w:hAnsi="Garamond"/>
                <w:noProof/>
                <w:lang w:val="en-US"/>
              </w:rPr>
            </w:pPr>
            <w:r w:rsidRPr="0031478A">
              <w:rPr>
                <w:rFonts w:ascii="Garamond" w:hAnsi="Garamond"/>
                <w:b/>
                <w:vertAlign w:val="subscript"/>
                <w:lang w:val="en-US"/>
              </w:rPr>
              <w:t>18</w:t>
            </w:r>
            <w:r w:rsidRPr="0031478A">
              <w:rPr>
                <w:rFonts w:ascii="Garamond" w:hAnsi="Garamond"/>
                <w:b/>
                <w:lang w:val="en-US"/>
              </w:rPr>
              <w:t>Ar</w:t>
            </w:r>
            <w:r w:rsidRPr="0031478A">
              <w:rPr>
                <w:rFonts w:ascii="Garamond" w:hAnsi="Garamond"/>
                <w:b/>
                <w:vertAlign w:val="superscript"/>
                <w:lang w:val="en-US"/>
              </w:rPr>
              <w:t xml:space="preserve">54 </w:t>
            </w:r>
            <w:r w:rsidRPr="0031478A">
              <w:rPr>
                <w:rFonts w:ascii="Garamond" w:hAnsi="Garamond"/>
                <w:b/>
                <w:lang w:val="en-US"/>
              </w:rPr>
              <w:t>=</w:t>
            </w:r>
            <w:r w:rsidRPr="0031478A">
              <w:rPr>
                <w:rFonts w:ascii="Garamond" w:hAnsi="Garamond"/>
                <w:b/>
                <w:vertAlign w:val="superscript"/>
                <w:lang w:val="en-US"/>
              </w:rPr>
              <w:t xml:space="preserve"> </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34</w:t>
            </w:r>
            <w:r w:rsidRPr="0031478A">
              <w:rPr>
                <w:rFonts w:ascii="Garamond" w:hAnsi="Garamond"/>
                <w:b/>
                <w:lang w:val="en-US"/>
              </w:rPr>
              <w:t xml:space="preserve"> + </w:t>
            </w:r>
            <w:r w:rsidRPr="0031478A">
              <w:rPr>
                <w:rFonts w:ascii="Garamond" w:hAnsi="Garamond"/>
                <w:b/>
                <w:vertAlign w:val="subscript"/>
                <w:lang w:val="en-US"/>
              </w:rPr>
              <w:t>8</w:t>
            </w:r>
            <w:r w:rsidRPr="0031478A">
              <w:rPr>
                <w:rFonts w:ascii="Garamond" w:hAnsi="Garamond"/>
                <w:b/>
                <w:lang w:val="en-US"/>
              </w:rPr>
              <w:t>O</w:t>
            </w:r>
            <w:r w:rsidRPr="0031478A">
              <w:rPr>
                <w:rFonts w:ascii="Garamond" w:hAnsi="Garamond"/>
                <w:b/>
                <w:vertAlign w:val="superscript"/>
                <w:lang w:val="en-US"/>
              </w:rPr>
              <w:t>20</w:t>
            </w:r>
            <w:r w:rsidRPr="0031478A">
              <w:rPr>
                <w:rFonts w:ascii="Garamond" w:hAnsi="Garamond"/>
                <w:b/>
                <w:lang w:val="en-US"/>
              </w:rPr>
              <w:t xml:space="preserve"> </w:t>
            </w:r>
            <w:r w:rsidRPr="0031478A">
              <w:rPr>
                <w:rFonts w:ascii="Garamond" w:hAnsi="Garamond"/>
                <w:b/>
                <w:vertAlign w:val="subscript"/>
                <w:lang w:val="en-US"/>
              </w:rPr>
              <w:t>(</w:t>
            </w:r>
            <w:r w:rsidRPr="0031478A">
              <w:rPr>
                <w:rFonts w:ascii="Garamond" w:hAnsi="Garamond"/>
                <w:b/>
                <w:color w:val="FF0000"/>
                <w:vertAlign w:val="subscript"/>
                <w:lang w:val="en-US"/>
              </w:rPr>
              <w:t>Ne</w:t>
            </w:r>
            <w:r w:rsidRPr="0031478A">
              <w:rPr>
                <w:rFonts w:ascii="Garamond" w:hAnsi="Garamond"/>
                <w:b/>
                <w:vertAlign w:val="subscript"/>
                <w:lang w:val="en-US"/>
              </w:rPr>
              <w:t>)</w:t>
            </w:r>
          </w:p>
        </w:tc>
      </w:tr>
      <w:tr w:rsidR="00CD2DFA" w:rsidRPr="0031478A" w:rsidTr="0050253B">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xml:space="preserve">. </w:t>
            </w:r>
            <w:r w:rsidRPr="0031478A">
              <w:rPr>
                <w:rFonts w:ascii="Garamond" w:hAnsi="Garamond"/>
              </w:rPr>
              <w:t>17.2</w:t>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1</w:t>
            </w:r>
            <w:r w:rsidRPr="0031478A">
              <w:rPr>
                <w:rFonts w:ascii="Garamond" w:hAnsi="Garamond"/>
              </w:rPr>
              <w:t>8.2</w:t>
            </w:r>
          </w:p>
        </w:tc>
      </w:tr>
      <w:tr w:rsidR="00CD2DFA" w:rsidRPr="0031478A" w:rsidTr="0050253B">
        <w:tc>
          <w:tcPr>
            <w:tcW w:w="4566" w:type="dxa"/>
            <w:vAlign w:val="center"/>
          </w:tcPr>
          <w:p w:rsidR="00CD2DFA" w:rsidRPr="0031478A" w:rsidRDefault="00261F3A" w:rsidP="004867EC">
            <w:pPr>
              <w:ind w:firstLine="0"/>
              <w:jc w:val="center"/>
              <w:rPr>
                <w:rFonts w:ascii="Garamond" w:hAnsi="Garamond"/>
                <w:lang w:val="en-US"/>
              </w:rPr>
            </w:pPr>
            <w:r w:rsidRPr="0031478A">
              <w:rPr>
                <w:rFonts w:ascii="Garamond" w:hAnsi="Garamond"/>
                <w:noProof/>
              </w:rPr>
              <w:drawing>
                <wp:inline distT="0" distB="0" distL="0" distR="0">
                  <wp:extent cx="2242820" cy="1889125"/>
                  <wp:effectExtent l="19050" t="0" r="5080" b="0"/>
                  <wp:docPr id="70"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78"/>
                          <a:srcRect/>
                          <a:stretch>
                            <a:fillRect/>
                          </a:stretch>
                        </pic:blipFill>
                        <pic:spPr bwMode="auto">
                          <a:xfrm>
                            <a:off x="0" y="0"/>
                            <a:ext cx="2242820" cy="1889125"/>
                          </a:xfrm>
                          <a:prstGeom prst="rect">
                            <a:avLst/>
                          </a:prstGeom>
                          <a:noFill/>
                          <a:ln w="9525">
                            <a:noFill/>
                            <a:miter lim="800000"/>
                            <a:headEnd/>
                            <a:tailEnd/>
                          </a:ln>
                        </pic:spPr>
                      </pic:pic>
                    </a:graphicData>
                  </a:graphic>
                </wp:inline>
              </w:drawing>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261F3A" w:rsidP="004867EC">
            <w:pPr>
              <w:ind w:firstLine="0"/>
              <w:jc w:val="center"/>
              <w:rPr>
                <w:rFonts w:ascii="Garamond" w:hAnsi="Garamond"/>
                <w:lang w:val="en-US"/>
              </w:rPr>
            </w:pPr>
            <w:r w:rsidRPr="0031478A">
              <w:rPr>
                <w:rFonts w:ascii="Garamond" w:hAnsi="Garamond"/>
                <w:noProof/>
              </w:rPr>
              <w:drawing>
                <wp:inline distT="0" distB="0" distL="0" distR="0">
                  <wp:extent cx="2294890" cy="1828800"/>
                  <wp:effectExtent l="19050" t="0" r="0" b="0"/>
                  <wp:docPr id="71"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pic:cNvPicPr>
                            <a:picLocks noChangeAspect="1" noChangeArrowheads="1"/>
                          </pic:cNvPicPr>
                        </pic:nvPicPr>
                        <pic:blipFill>
                          <a:blip r:embed="rId79"/>
                          <a:srcRect/>
                          <a:stretch>
                            <a:fillRect/>
                          </a:stretch>
                        </pic:blipFill>
                        <pic:spPr bwMode="auto">
                          <a:xfrm>
                            <a:off x="0" y="0"/>
                            <a:ext cx="2294890" cy="1828800"/>
                          </a:xfrm>
                          <a:prstGeom prst="rect">
                            <a:avLst/>
                          </a:prstGeom>
                          <a:noFill/>
                          <a:ln w="9525">
                            <a:noFill/>
                            <a:miter lim="800000"/>
                            <a:headEnd/>
                            <a:tailEnd/>
                          </a:ln>
                        </pic:spPr>
                      </pic:pic>
                    </a:graphicData>
                  </a:graphic>
                </wp:inline>
              </w:drawing>
            </w:r>
          </w:p>
        </w:tc>
      </w:tr>
      <w:tr w:rsidR="00CD2DFA" w:rsidRPr="0031478A" w:rsidTr="0050253B">
        <w:tc>
          <w:tcPr>
            <w:tcW w:w="4566" w:type="dxa"/>
            <w:vAlign w:val="center"/>
          </w:tcPr>
          <w:p w:rsidR="00CD2DFA" w:rsidRPr="0031478A" w:rsidRDefault="00CD2DFA" w:rsidP="004867EC">
            <w:pPr>
              <w:jc w:val="center"/>
              <w:outlineLvl w:val="0"/>
              <w:rPr>
                <w:rFonts w:ascii="Garamond" w:hAnsi="Garamond"/>
                <w:noProof/>
                <w:lang w:val="en-US"/>
              </w:rPr>
            </w:pPr>
            <w:r w:rsidRPr="0031478A">
              <w:rPr>
                <w:rFonts w:ascii="Garamond" w:hAnsi="Garamond"/>
                <w:b/>
                <w:vertAlign w:val="subscript"/>
                <w:lang w:val="en-US"/>
              </w:rPr>
              <w:t>11</w:t>
            </w:r>
            <w:r w:rsidRPr="0031478A">
              <w:rPr>
                <w:rFonts w:ascii="Garamond" w:hAnsi="Garamond"/>
                <w:b/>
                <w:lang w:val="en-US"/>
              </w:rPr>
              <w:t>Na</w:t>
            </w:r>
            <w:r w:rsidRPr="0031478A">
              <w:rPr>
                <w:rFonts w:ascii="Garamond" w:hAnsi="Garamond"/>
                <w:b/>
                <w:vertAlign w:val="superscript"/>
                <w:lang w:val="en-US"/>
              </w:rPr>
              <w:t>17</w:t>
            </w:r>
            <w:r w:rsidRPr="0031478A">
              <w:rPr>
                <w:rFonts w:ascii="Garamond" w:hAnsi="Garamond"/>
                <w:b/>
                <w:lang w:val="en-US"/>
              </w:rPr>
              <w:t xml:space="preserve"> = </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15</w:t>
            </w:r>
            <w:r w:rsidRPr="0031478A">
              <w:rPr>
                <w:rFonts w:ascii="Garamond" w:hAnsi="Garamond"/>
                <w:b/>
                <w:lang w:val="en-US"/>
              </w:rPr>
              <w:t xml:space="preserve"> + </w:t>
            </w:r>
            <w:r w:rsidRPr="0031478A">
              <w:rPr>
                <w:rFonts w:ascii="Garamond" w:hAnsi="Garamond"/>
                <w:b/>
                <w:vertAlign w:val="subscript"/>
                <w:lang w:val="en-US"/>
              </w:rPr>
              <w:t>1</w:t>
            </w:r>
            <w:r w:rsidRPr="0031478A">
              <w:rPr>
                <w:rFonts w:ascii="Garamond" w:hAnsi="Garamond"/>
                <w:b/>
                <w:lang w:val="en-US"/>
              </w:rPr>
              <w:t>H</w:t>
            </w:r>
            <w:r w:rsidRPr="0031478A">
              <w:rPr>
                <w:rFonts w:ascii="Garamond" w:hAnsi="Garamond"/>
                <w:b/>
                <w:vertAlign w:val="superscript"/>
                <w:lang w:val="en-US"/>
              </w:rPr>
              <w:t>2</w:t>
            </w:r>
            <w:r w:rsidRPr="0031478A">
              <w:rPr>
                <w:rFonts w:ascii="Garamond" w:hAnsi="Garamond"/>
                <w:b/>
                <w:lang w:val="en-US"/>
              </w:rPr>
              <w:t xml:space="preserve"> </w:t>
            </w:r>
            <w:r w:rsidRPr="0031478A">
              <w:rPr>
                <w:rFonts w:ascii="Garamond" w:hAnsi="Garamond"/>
                <w:b/>
                <w:vertAlign w:val="subscript"/>
                <w:lang w:val="en-US"/>
              </w:rPr>
              <w:t>(</w:t>
            </w:r>
            <w:r w:rsidRPr="0031478A">
              <w:rPr>
                <w:rFonts w:ascii="Garamond" w:hAnsi="Garamond"/>
                <w:b/>
                <w:color w:val="FF0000"/>
                <w:vertAlign w:val="subscript"/>
                <w:lang w:val="en-US"/>
              </w:rPr>
              <w:t>Li</w:t>
            </w:r>
            <w:r w:rsidRPr="0031478A">
              <w:rPr>
                <w:rFonts w:ascii="Garamond" w:hAnsi="Garamond"/>
                <w:b/>
                <w:vertAlign w:val="subscript"/>
                <w:lang w:val="en-US"/>
              </w:rPr>
              <w:t>)</w:t>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CD2DFA" w:rsidP="004867EC">
            <w:pPr>
              <w:jc w:val="center"/>
              <w:outlineLvl w:val="0"/>
              <w:rPr>
                <w:rFonts w:ascii="Garamond" w:hAnsi="Garamond"/>
                <w:noProof/>
                <w:lang w:val="en-US"/>
              </w:rPr>
            </w:pPr>
            <w:r w:rsidRPr="0031478A">
              <w:rPr>
                <w:rFonts w:ascii="Garamond" w:hAnsi="Garamond"/>
                <w:b/>
                <w:vertAlign w:val="subscript"/>
                <w:lang w:val="en-US"/>
              </w:rPr>
              <w:t>12</w:t>
            </w:r>
            <w:r w:rsidRPr="0031478A">
              <w:rPr>
                <w:rFonts w:ascii="Garamond" w:hAnsi="Garamond"/>
                <w:b/>
                <w:lang w:val="en-US"/>
              </w:rPr>
              <w:t>Mq</w:t>
            </w:r>
            <w:r w:rsidRPr="0031478A">
              <w:rPr>
                <w:rFonts w:ascii="Garamond" w:hAnsi="Garamond"/>
                <w:b/>
                <w:vertAlign w:val="superscript"/>
                <w:lang w:val="en-US"/>
              </w:rPr>
              <w:t xml:space="preserve">18 </w:t>
            </w:r>
            <w:r w:rsidRPr="0031478A">
              <w:rPr>
                <w:rFonts w:ascii="Garamond" w:hAnsi="Garamond"/>
                <w:b/>
                <w:lang w:val="en-US"/>
              </w:rPr>
              <w:t>=</w:t>
            </w:r>
            <w:r w:rsidRPr="0031478A">
              <w:rPr>
                <w:rFonts w:ascii="Garamond" w:hAnsi="Garamond"/>
                <w:b/>
                <w:vertAlign w:val="superscript"/>
                <w:lang w:val="en-US"/>
              </w:rPr>
              <w:t xml:space="preserve"> </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15</w:t>
            </w:r>
            <w:r w:rsidRPr="0031478A">
              <w:rPr>
                <w:rFonts w:ascii="Garamond" w:hAnsi="Garamond"/>
                <w:b/>
                <w:lang w:val="en-US"/>
              </w:rPr>
              <w:t xml:space="preserve"> + </w:t>
            </w:r>
            <w:r w:rsidRPr="0031478A">
              <w:rPr>
                <w:rFonts w:ascii="Garamond" w:hAnsi="Garamond"/>
                <w:b/>
                <w:vertAlign w:val="subscript"/>
                <w:lang w:val="en-US"/>
              </w:rPr>
              <w:t>2</w:t>
            </w:r>
            <w:r w:rsidRPr="0031478A">
              <w:rPr>
                <w:rFonts w:ascii="Garamond" w:hAnsi="Garamond"/>
                <w:b/>
                <w:lang w:val="en-US"/>
              </w:rPr>
              <w:t>He</w:t>
            </w:r>
            <w:r w:rsidRPr="0031478A">
              <w:rPr>
                <w:rFonts w:ascii="Garamond" w:hAnsi="Garamond"/>
                <w:b/>
                <w:vertAlign w:val="superscript"/>
                <w:lang w:val="en-US"/>
              </w:rPr>
              <w:t>3</w:t>
            </w:r>
            <w:r w:rsidRPr="0031478A">
              <w:rPr>
                <w:rFonts w:ascii="Garamond" w:hAnsi="Garamond"/>
                <w:b/>
                <w:lang w:val="en-US"/>
              </w:rPr>
              <w:t xml:space="preserve"> </w:t>
            </w:r>
            <w:r w:rsidRPr="0031478A">
              <w:rPr>
                <w:rFonts w:ascii="Garamond" w:hAnsi="Garamond"/>
                <w:b/>
                <w:vertAlign w:val="subscript"/>
                <w:lang w:val="en-US"/>
              </w:rPr>
              <w:t>(</w:t>
            </w:r>
            <w:r w:rsidRPr="0031478A">
              <w:rPr>
                <w:rFonts w:ascii="Garamond" w:hAnsi="Garamond"/>
                <w:b/>
                <w:color w:val="FF0000"/>
                <w:vertAlign w:val="subscript"/>
                <w:lang w:val="en-US"/>
              </w:rPr>
              <w:t>Be</w:t>
            </w:r>
            <w:r w:rsidRPr="0031478A">
              <w:rPr>
                <w:rFonts w:ascii="Garamond" w:hAnsi="Garamond"/>
                <w:b/>
                <w:vertAlign w:val="subscript"/>
                <w:lang w:val="en-US"/>
              </w:rPr>
              <w:t>)</w:t>
            </w:r>
          </w:p>
        </w:tc>
      </w:tr>
      <w:tr w:rsidR="00CD2DFA" w:rsidRPr="0031478A" w:rsidTr="0050253B">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xml:space="preserve">. </w:t>
            </w:r>
            <w:r w:rsidRPr="0031478A">
              <w:rPr>
                <w:rFonts w:ascii="Garamond" w:hAnsi="Garamond"/>
              </w:rPr>
              <w:t>11.3</w:t>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1</w:t>
            </w:r>
            <w:r w:rsidRPr="0031478A">
              <w:rPr>
                <w:rFonts w:ascii="Garamond" w:hAnsi="Garamond"/>
              </w:rPr>
              <w:t>2.3</w:t>
            </w:r>
          </w:p>
        </w:tc>
      </w:tr>
      <w:tr w:rsidR="00CD2DFA" w:rsidRPr="0031478A" w:rsidTr="0050253B">
        <w:tc>
          <w:tcPr>
            <w:tcW w:w="4566" w:type="dxa"/>
            <w:vAlign w:val="center"/>
          </w:tcPr>
          <w:p w:rsidR="00CD2DFA" w:rsidRPr="0031478A" w:rsidRDefault="00261F3A" w:rsidP="004867EC">
            <w:pPr>
              <w:ind w:firstLine="0"/>
              <w:jc w:val="center"/>
              <w:rPr>
                <w:rFonts w:ascii="Garamond" w:hAnsi="Garamond"/>
                <w:lang w:val="en-US"/>
              </w:rPr>
            </w:pPr>
            <w:r w:rsidRPr="0031478A">
              <w:rPr>
                <w:rFonts w:ascii="Garamond" w:hAnsi="Garamond"/>
                <w:noProof/>
              </w:rPr>
              <w:drawing>
                <wp:inline distT="0" distB="0" distL="0" distR="0">
                  <wp:extent cx="2242820" cy="1889125"/>
                  <wp:effectExtent l="19050" t="0" r="5080" b="0"/>
                  <wp:docPr id="72"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pic:cNvPicPr>
                            <a:picLocks noChangeAspect="1" noChangeArrowheads="1"/>
                          </pic:cNvPicPr>
                        </pic:nvPicPr>
                        <pic:blipFill>
                          <a:blip r:embed="rId80"/>
                          <a:srcRect/>
                          <a:stretch>
                            <a:fillRect/>
                          </a:stretch>
                        </pic:blipFill>
                        <pic:spPr bwMode="auto">
                          <a:xfrm>
                            <a:off x="0" y="0"/>
                            <a:ext cx="2242820" cy="1889125"/>
                          </a:xfrm>
                          <a:prstGeom prst="rect">
                            <a:avLst/>
                          </a:prstGeom>
                          <a:noFill/>
                          <a:ln w="9525">
                            <a:noFill/>
                            <a:miter lim="800000"/>
                            <a:headEnd/>
                            <a:tailEnd/>
                          </a:ln>
                        </pic:spPr>
                      </pic:pic>
                    </a:graphicData>
                  </a:graphic>
                </wp:inline>
              </w:drawing>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261F3A" w:rsidP="004867EC">
            <w:pPr>
              <w:ind w:firstLine="0"/>
              <w:jc w:val="center"/>
              <w:rPr>
                <w:rFonts w:ascii="Garamond" w:hAnsi="Garamond"/>
                <w:lang w:val="en-US"/>
              </w:rPr>
            </w:pPr>
            <w:r w:rsidRPr="0031478A">
              <w:rPr>
                <w:rFonts w:ascii="Garamond" w:hAnsi="Garamond"/>
                <w:noProof/>
              </w:rPr>
              <w:drawing>
                <wp:inline distT="0" distB="0" distL="0" distR="0">
                  <wp:extent cx="2355215" cy="1915160"/>
                  <wp:effectExtent l="19050" t="0" r="6985" b="0"/>
                  <wp:docPr id="73"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81"/>
                          <a:srcRect/>
                          <a:stretch>
                            <a:fillRect/>
                          </a:stretch>
                        </pic:blipFill>
                        <pic:spPr bwMode="auto">
                          <a:xfrm>
                            <a:off x="0" y="0"/>
                            <a:ext cx="2355215" cy="1915160"/>
                          </a:xfrm>
                          <a:prstGeom prst="rect">
                            <a:avLst/>
                          </a:prstGeom>
                          <a:noFill/>
                          <a:ln w="9525">
                            <a:noFill/>
                            <a:miter lim="800000"/>
                            <a:headEnd/>
                            <a:tailEnd/>
                          </a:ln>
                        </pic:spPr>
                      </pic:pic>
                    </a:graphicData>
                  </a:graphic>
                </wp:inline>
              </w:drawing>
            </w:r>
          </w:p>
        </w:tc>
      </w:tr>
      <w:tr w:rsidR="00CD2DFA" w:rsidRPr="0031478A" w:rsidTr="0050253B">
        <w:tc>
          <w:tcPr>
            <w:tcW w:w="4566" w:type="dxa"/>
            <w:vAlign w:val="center"/>
          </w:tcPr>
          <w:p w:rsidR="00CD2DFA" w:rsidRPr="0031478A" w:rsidRDefault="00CD2DFA" w:rsidP="004867EC">
            <w:pPr>
              <w:jc w:val="center"/>
              <w:outlineLvl w:val="0"/>
              <w:rPr>
                <w:rFonts w:ascii="Garamond" w:hAnsi="Garamond"/>
                <w:noProof/>
                <w:lang w:val="en-US"/>
              </w:rPr>
            </w:pPr>
            <w:r w:rsidRPr="0031478A">
              <w:rPr>
                <w:rFonts w:ascii="Garamond" w:hAnsi="Garamond"/>
                <w:b/>
                <w:vertAlign w:val="subscript"/>
                <w:lang w:val="en-US"/>
              </w:rPr>
              <w:t>13</w:t>
            </w:r>
            <w:r w:rsidRPr="0031478A">
              <w:rPr>
                <w:rFonts w:ascii="Garamond" w:hAnsi="Garamond"/>
                <w:b/>
                <w:lang w:val="en-US"/>
              </w:rPr>
              <w:t>Al</w:t>
            </w:r>
            <w:r w:rsidRPr="0031478A">
              <w:rPr>
                <w:rFonts w:ascii="Garamond" w:hAnsi="Garamond"/>
                <w:b/>
                <w:vertAlign w:val="superscript"/>
                <w:lang w:val="en-US"/>
              </w:rPr>
              <w:t>21</w:t>
            </w:r>
            <w:r w:rsidRPr="0031478A">
              <w:rPr>
                <w:rFonts w:ascii="Garamond" w:hAnsi="Garamond"/>
                <w:b/>
                <w:lang w:val="en-US"/>
              </w:rPr>
              <w:t xml:space="preserve"> = </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16</w:t>
            </w:r>
            <w:r w:rsidRPr="0031478A">
              <w:rPr>
                <w:rFonts w:ascii="Garamond" w:hAnsi="Garamond"/>
                <w:b/>
                <w:lang w:val="en-US"/>
              </w:rPr>
              <w:t xml:space="preserve"> + </w:t>
            </w:r>
            <w:r w:rsidRPr="0031478A">
              <w:rPr>
                <w:rFonts w:ascii="Garamond" w:hAnsi="Garamond"/>
                <w:b/>
                <w:vertAlign w:val="subscript"/>
                <w:lang w:val="en-US"/>
              </w:rPr>
              <w:t>3</w:t>
            </w:r>
            <w:r w:rsidRPr="0031478A">
              <w:rPr>
                <w:rFonts w:ascii="Garamond" w:hAnsi="Garamond"/>
                <w:b/>
                <w:lang w:val="en-US"/>
              </w:rPr>
              <w:t>Li</w:t>
            </w:r>
            <w:r w:rsidRPr="0031478A">
              <w:rPr>
                <w:rFonts w:ascii="Garamond" w:hAnsi="Garamond"/>
                <w:b/>
                <w:vertAlign w:val="superscript"/>
                <w:lang w:val="en-US"/>
              </w:rPr>
              <w:t>5</w:t>
            </w:r>
            <w:r w:rsidRPr="0031478A">
              <w:rPr>
                <w:rFonts w:ascii="Garamond" w:hAnsi="Garamond"/>
                <w:b/>
                <w:lang w:val="en-US"/>
              </w:rPr>
              <w:t xml:space="preserve"> </w:t>
            </w:r>
            <w:r w:rsidRPr="0031478A">
              <w:rPr>
                <w:rFonts w:ascii="Garamond" w:hAnsi="Garamond"/>
                <w:b/>
                <w:vertAlign w:val="subscript"/>
                <w:lang w:val="en-US"/>
              </w:rPr>
              <w:t>(</w:t>
            </w:r>
            <w:r w:rsidRPr="0031478A">
              <w:rPr>
                <w:rFonts w:ascii="Garamond" w:hAnsi="Garamond"/>
                <w:b/>
                <w:color w:val="FF0000"/>
                <w:vertAlign w:val="subscript"/>
                <w:lang w:val="en-US"/>
              </w:rPr>
              <w:t>B</w:t>
            </w:r>
            <w:r w:rsidRPr="0031478A">
              <w:rPr>
                <w:rFonts w:ascii="Garamond" w:hAnsi="Garamond"/>
                <w:b/>
                <w:vertAlign w:val="subscript"/>
                <w:lang w:val="en-US"/>
              </w:rPr>
              <w:t>)</w:t>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CD2DFA" w:rsidP="004867EC">
            <w:pPr>
              <w:jc w:val="center"/>
              <w:outlineLvl w:val="0"/>
              <w:rPr>
                <w:rFonts w:ascii="Garamond" w:hAnsi="Garamond"/>
                <w:noProof/>
                <w:lang w:val="en-US"/>
              </w:rPr>
            </w:pPr>
            <w:r w:rsidRPr="0031478A">
              <w:rPr>
                <w:rFonts w:ascii="Garamond" w:hAnsi="Garamond"/>
                <w:b/>
                <w:vertAlign w:val="subscript"/>
                <w:lang w:val="en-US"/>
              </w:rPr>
              <w:t>14</w:t>
            </w:r>
            <w:r w:rsidRPr="0031478A">
              <w:rPr>
                <w:rFonts w:ascii="Garamond" w:hAnsi="Garamond"/>
                <w:b/>
                <w:lang w:val="en-US"/>
              </w:rPr>
              <w:t>Si</w:t>
            </w:r>
            <w:r w:rsidRPr="0031478A">
              <w:rPr>
                <w:rFonts w:ascii="Garamond" w:hAnsi="Garamond"/>
                <w:b/>
                <w:vertAlign w:val="superscript"/>
                <w:lang w:val="en-US"/>
              </w:rPr>
              <w:t>22</w:t>
            </w:r>
            <w:r w:rsidRPr="0031478A">
              <w:rPr>
                <w:rFonts w:ascii="Garamond" w:hAnsi="Garamond"/>
                <w:b/>
                <w:lang w:val="en-US"/>
              </w:rPr>
              <w:t xml:space="preserve"> = </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16</w:t>
            </w:r>
            <w:r w:rsidRPr="0031478A">
              <w:rPr>
                <w:rFonts w:ascii="Garamond" w:hAnsi="Garamond"/>
                <w:b/>
                <w:lang w:val="en-US"/>
              </w:rPr>
              <w:t xml:space="preserve"> + </w:t>
            </w:r>
            <w:r w:rsidRPr="0031478A">
              <w:rPr>
                <w:rFonts w:ascii="Garamond" w:hAnsi="Garamond"/>
                <w:b/>
                <w:vertAlign w:val="subscript"/>
                <w:lang w:val="en-US"/>
              </w:rPr>
              <w:t>4</w:t>
            </w:r>
            <w:r w:rsidRPr="0031478A">
              <w:rPr>
                <w:rFonts w:ascii="Garamond" w:hAnsi="Garamond"/>
                <w:b/>
                <w:lang w:val="en-US"/>
              </w:rPr>
              <w:t>Be</w:t>
            </w:r>
            <w:r w:rsidRPr="0031478A">
              <w:rPr>
                <w:rFonts w:ascii="Garamond" w:hAnsi="Garamond"/>
                <w:b/>
                <w:vertAlign w:val="superscript"/>
                <w:lang w:val="en-US"/>
              </w:rPr>
              <w:t xml:space="preserve">6 </w:t>
            </w:r>
            <w:r w:rsidRPr="0031478A">
              <w:rPr>
                <w:rFonts w:ascii="Garamond" w:hAnsi="Garamond"/>
                <w:b/>
                <w:vertAlign w:val="subscript"/>
                <w:lang w:val="en-US"/>
              </w:rPr>
              <w:t>(</w:t>
            </w:r>
            <w:r w:rsidRPr="0031478A">
              <w:rPr>
                <w:rFonts w:ascii="Garamond" w:hAnsi="Garamond"/>
                <w:b/>
                <w:color w:val="FF0000"/>
                <w:vertAlign w:val="subscript"/>
                <w:lang w:val="en-US"/>
              </w:rPr>
              <w:t>C</w:t>
            </w:r>
            <w:r w:rsidRPr="0031478A">
              <w:rPr>
                <w:rFonts w:ascii="Garamond" w:hAnsi="Garamond"/>
                <w:b/>
                <w:vertAlign w:val="subscript"/>
                <w:lang w:val="en-US"/>
              </w:rPr>
              <w:t>)</w:t>
            </w:r>
          </w:p>
        </w:tc>
      </w:tr>
      <w:tr w:rsidR="00CD2DFA" w:rsidRPr="0031478A" w:rsidTr="0050253B">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xml:space="preserve">. </w:t>
            </w:r>
            <w:r w:rsidRPr="0031478A">
              <w:rPr>
                <w:rFonts w:ascii="Garamond" w:hAnsi="Garamond"/>
              </w:rPr>
              <w:t>13.3</w:t>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1</w:t>
            </w:r>
            <w:r w:rsidRPr="0031478A">
              <w:rPr>
                <w:rFonts w:ascii="Garamond" w:hAnsi="Garamond"/>
              </w:rPr>
              <w:t>4.3</w:t>
            </w:r>
          </w:p>
        </w:tc>
      </w:tr>
      <w:tr w:rsidR="00CD2DFA" w:rsidRPr="0031478A" w:rsidTr="0050253B">
        <w:tc>
          <w:tcPr>
            <w:tcW w:w="4566" w:type="dxa"/>
            <w:vAlign w:val="center"/>
          </w:tcPr>
          <w:p w:rsidR="00CD2DFA" w:rsidRPr="0031478A" w:rsidRDefault="00261F3A" w:rsidP="004867EC">
            <w:pPr>
              <w:ind w:firstLine="0"/>
              <w:jc w:val="center"/>
              <w:rPr>
                <w:rFonts w:ascii="Garamond" w:hAnsi="Garamond"/>
                <w:lang w:val="en-US"/>
              </w:rPr>
            </w:pPr>
            <w:r w:rsidRPr="0031478A">
              <w:rPr>
                <w:rFonts w:ascii="Garamond" w:hAnsi="Garamond"/>
                <w:noProof/>
              </w:rPr>
              <w:lastRenderedPageBreak/>
              <w:drawing>
                <wp:inline distT="0" distB="0" distL="0" distR="0">
                  <wp:extent cx="2199640" cy="1776730"/>
                  <wp:effectExtent l="19050" t="0" r="0" b="0"/>
                  <wp:docPr id="74"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pic:cNvPicPr>
                            <a:picLocks noChangeAspect="1" noChangeArrowheads="1"/>
                          </pic:cNvPicPr>
                        </pic:nvPicPr>
                        <pic:blipFill>
                          <a:blip r:embed="rId82"/>
                          <a:srcRect/>
                          <a:stretch>
                            <a:fillRect/>
                          </a:stretch>
                        </pic:blipFill>
                        <pic:spPr bwMode="auto">
                          <a:xfrm>
                            <a:off x="0" y="0"/>
                            <a:ext cx="2199640" cy="1776730"/>
                          </a:xfrm>
                          <a:prstGeom prst="rect">
                            <a:avLst/>
                          </a:prstGeom>
                          <a:noFill/>
                          <a:ln w="9525">
                            <a:noFill/>
                            <a:miter lim="800000"/>
                            <a:headEnd/>
                            <a:tailEnd/>
                          </a:ln>
                        </pic:spPr>
                      </pic:pic>
                    </a:graphicData>
                  </a:graphic>
                </wp:inline>
              </w:drawing>
            </w:r>
          </w:p>
        </w:tc>
        <w:tc>
          <w:tcPr>
            <w:tcW w:w="236" w:type="dxa"/>
            <w:vMerge w:val="restart"/>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261F3A" w:rsidP="004867EC">
            <w:pPr>
              <w:ind w:firstLine="0"/>
              <w:jc w:val="center"/>
              <w:rPr>
                <w:rFonts w:ascii="Garamond" w:hAnsi="Garamond"/>
                <w:lang w:val="en-US"/>
              </w:rPr>
            </w:pPr>
            <w:r w:rsidRPr="0031478A">
              <w:rPr>
                <w:rFonts w:ascii="Garamond" w:hAnsi="Garamond"/>
                <w:noProof/>
              </w:rPr>
              <w:drawing>
                <wp:inline distT="0" distB="0" distL="0" distR="0">
                  <wp:extent cx="2130425" cy="1794510"/>
                  <wp:effectExtent l="19050" t="0" r="3175" b="0"/>
                  <wp:docPr id="75"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83"/>
                          <a:srcRect/>
                          <a:stretch>
                            <a:fillRect/>
                          </a:stretch>
                        </pic:blipFill>
                        <pic:spPr bwMode="auto">
                          <a:xfrm>
                            <a:off x="0" y="0"/>
                            <a:ext cx="2130425" cy="1794510"/>
                          </a:xfrm>
                          <a:prstGeom prst="rect">
                            <a:avLst/>
                          </a:prstGeom>
                          <a:noFill/>
                          <a:ln w="9525">
                            <a:noFill/>
                            <a:miter lim="800000"/>
                            <a:headEnd/>
                            <a:tailEnd/>
                          </a:ln>
                        </pic:spPr>
                      </pic:pic>
                    </a:graphicData>
                  </a:graphic>
                </wp:inline>
              </w:drawing>
            </w:r>
          </w:p>
        </w:tc>
      </w:tr>
      <w:tr w:rsidR="00CD2DFA" w:rsidRPr="0031478A" w:rsidTr="0050253B">
        <w:tc>
          <w:tcPr>
            <w:tcW w:w="4566" w:type="dxa"/>
            <w:vAlign w:val="center"/>
          </w:tcPr>
          <w:p w:rsidR="00CD2DFA" w:rsidRPr="0031478A" w:rsidRDefault="00CD2DFA" w:rsidP="004867EC">
            <w:pPr>
              <w:jc w:val="center"/>
              <w:outlineLvl w:val="0"/>
              <w:rPr>
                <w:rFonts w:ascii="Garamond" w:hAnsi="Garamond"/>
                <w:noProof/>
                <w:lang w:val="en-US"/>
              </w:rPr>
            </w:pPr>
            <w:r w:rsidRPr="0031478A">
              <w:rPr>
                <w:rFonts w:ascii="Garamond" w:hAnsi="Garamond"/>
                <w:b/>
                <w:vertAlign w:val="subscript"/>
                <w:lang w:val="en-US"/>
              </w:rPr>
              <w:t>15</w:t>
            </w:r>
            <w:r w:rsidRPr="0031478A">
              <w:rPr>
                <w:rFonts w:ascii="Garamond" w:hAnsi="Garamond"/>
                <w:b/>
                <w:lang w:val="en-US"/>
              </w:rPr>
              <w:t>P</w:t>
            </w:r>
            <w:r w:rsidRPr="0031478A">
              <w:rPr>
                <w:rFonts w:ascii="Garamond" w:hAnsi="Garamond"/>
                <w:b/>
                <w:vertAlign w:val="superscript"/>
                <w:lang w:val="en-US"/>
              </w:rPr>
              <w:t>25</w:t>
            </w:r>
            <w:r w:rsidRPr="0031478A">
              <w:rPr>
                <w:rFonts w:ascii="Garamond" w:hAnsi="Garamond"/>
                <w:b/>
                <w:lang w:val="en-US"/>
              </w:rPr>
              <w:t xml:space="preserve"> = </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16</w:t>
            </w:r>
            <w:r w:rsidRPr="0031478A">
              <w:rPr>
                <w:rFonts w:ascii="Garamond" w:hAnsi="Garamond"/>
                <w:b/>
                <w:lang w:val="en-US"/>
              </w:rPr>
              <w:t xml:space="preserve"> + </w:t>
            </w:r>
            <w:r w:rsidRPr="0031478A">
              <w:rPr>
                <w:rFonts w:ascii="Garamond" w:hAnsi="Garamond"/>
                <w:b/>
                <w:vertAlign w:val="subscript"/>
                <w:lang w:val="en-US"/>
              </w:rPr>
              <w:t>5</w:t>
            </w:r>
            <w:r w:rsidRPr="0031478A">
              <w:rPr>
                <w:rFonts w:ascii="Garamond" w:hAnsi="Garamond"/>
                <w:b/>
                <w:lang w:val="en-US"/>
              </w:rPr>
              <w:t>B</w:t>
            </w:r>
            <w:r w:rsidRPr="0031478A">
              <w:rPr>
                <w:rFonts w:ascii="Garamond" w:hAnsi="Garamond"/>
                <w:b/>
                <w:vertAlign w:val="superscript"/>
                <w:lang w:val="en-US"/>
              </w:rPr>
              <w:t>9</w:t>
            </w:r>
            <w:r w:rsidRPr="0031478A">
              <w:rPr>
                <w:rFonts w:ascii="Garamond" w:hAnsi="Garamond"/>
                <w:b/>
                <w:lang w:val="en-US"/>
              </w:rPr>
              <w:t xml:space="preserve"> </w:t>
            </w:r>
            <w:r w:rsidRPr="0031478A">
              <w:rPr>
                <w:rFonts w:ascii="Garamond" w:hAnsi="Garamond"/>
                <w:b/>
                <w:vertAlign w:val="subscript"/>
                <w:lang w:val="en-US"/>
              </w:rPr>
              <w:t>(</w:t>
            </w:r>
            <w:r w:rsidRPr="0031478A">
              <w:rPr>
                <w:rFonts w:ascii="Garamond" w:hAnsi="Garamond"/>
                <w:b/>
                <w:color w:val="FF0000"/>
                <w:vertAlign w:val="subscript"/>
                <w:lang w:val="en-US"/>
              </w:rPr>
              <w:t>N</w:t>
            </w:r>
            <w:r w:rsidRPr="0031478A">
              <w:rPr>
                <w:rFonts w:ascii="Garamond" w:hAnsi="Garamond"/>
                <w:b/>
                <w:vertAlign w:val="subscript"/>
                <w:lang w:val="en-US"/>
              </w:rPr>
              <w:t>)</w:t>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CD2DFA" w:rsidP="004867EC">
            <w:pPr>
              <w:jc w:val="center"/>
              <w:outlineLvl w:val="0"/>
              <w:rPr>
                <w:rFonts w:ascii="Garamond" w:hAnsi="Garamond"/>
                <w:noProof/>
                <w:lang w:val="en-US"/>
              </w:rPr>
            </w:pPr>
            <w:r w:rsidRPr="0031478A">
              <w:rPr>
                <w:rFonts w:ascii="Garamond" w:hAnsi="Garamond"/>
                <w:b/>
                <w:vertAlign w:val="subscript"/>
                <w:lang w:val="en-US"/>
              </w:rPr>
              <w:t>16</w:t>
            </w:r>
            <w:r w:rsidRPr="0031478A">
              <w:rPr>
                <w:rFonts w:ascii="Garamond" w:hAnsi="Garamond"/>
                <w:b/>
                <w:lang w:val="en-US"/>
              </w:rPr>
              <w:t>S</w:t>
            </w:r>
            <w:r w:rsidRPr="0031478A">
              <w:rPr>
                <w:rFonts w:ascii="Garamond" w:hAnsi="Garamond"/>
                <w:b/>
                <w:vertAlign w:val="superscript"/>
                <w:lang w:val="en-US"/>
              </w:rPr>
              <w:t xml:space="preserve">27 </w:t>
            </w:r>
            <w:r w:rsidRPr="0031478A">
              <w:rPr>
                <w:rFonts w:ascii="Garamond" w:hAnsi="Garamond"/>
                <w:b/>
                <w:lang w:val="en-US"/>
              </w:rPr>
              <w:t>=</w:t>
            </w:r>
            <w:r w:rsidRPr="0031478A">
              <w:rPr>
                <w:rFonts w:ascii="Garamond" w:hAnsi="Garamond"/>
                <w:b/>
                <w:vertAlign w:val="superscript"/>
                <w:lang w:val="en-US"/>
              </w:rPr>
              <w:t xml:space="preserve"> </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17</w:t>
            </w:r>
            <w:r w:rsidRPr="0031478A">
              <w:rPr>
                <w:rFonts w:ascii="Garamond" w:hAnsi="Garamond"/>
                <w:b/>
                <w:lang w:val="en-US"/>
              </w:rPr>
              <w:t xml:space="preserve"> + </w:t>
            </w:r>
            <w:r w:rsidRPr="0031478A">
              <w:rPr>
                <w:rFonts w:ascii="Garamond" w:hAnsi="Garamond"/>
                <w:b/>
                <w:vertAlign w:val="subscript"/>
                <w:lang w:val="en-US"/>
              </w:rPr>
              <w:t>6</w:t>
            </w:r>
            <w:r w:rsidRPr="0031478A">
              <w:rPr>
                <w:rFonts w:ascii="Garamond" w:hAnsi="Garamond"/>
                <w:b/>
                <w:lang w:val="en-US"/>
              </w:rPr>
              <w:t>C</w:t>
            </w:r>
            <w:r w:rsidRPr="0031478A">
              <w:rPr>
                <w:rFonts w:ascii="Garamond" w:hAnsi="Garamond"/>
                <w:b/>
                <w:vertAlign w:val="superscript"/>
                <w:lang w:val="en-US"/>
              </w:rPr>
              <w:t>10</w:t>
            </w:r>
            <w:r w:rsidRPr="0031478A">
              <w:rPr>
                <w:rFonts w:ascii="Garamond" w:hAnsi="Garamond"/>
                <w:b/>
                <w:lang w:val="en-US"/>
              </w:rPr>
              <w:t xml:space="preserve"> </w:t>
            </w:r>
            <w:r w:rsidRPr="0031478A">
              <w:rPr>
                <w:rFonts w:ascii="Garamond" w:hAnsi="Garamond"/>
                <w:b/>
                <w:vertAlign w:val="subscript"/>
                <w:lang w:val="en-US"/>
              </w:rPr>
              <w:t>(</w:t>
            </w:r>
            <w:r w:rsidRPr="0031478A">
              <w:rPr>
                <w:rFonts w:ascii="Garamond" w:hAnsi="Garamond"/>
                <w:b/>
                <w:color w:val="FF0000"/>
                <w:vertAlign w:val="subscript"/>
                <w:lang w:val="en-US"/>
              </w:rPr>
              <w:t>O</w:t>
            </w:r>
            <w:r w:rsidRPr="0031478A">
              <w:rPr>
                <w:rFonts w:ascii="Garamond" w:hAnsi="Garamond"/>
                <w:b/>
                <w:vertAlign w:val="subscript"/>
                <w:lang w:val="en-US"/>
              </w:rPr>
              <w:t>)</w:t>
            </w:r>
          </w:p>
        </w:tc>
      </w:tr>
      <w:tr w:rsidR="00CD2DFA" w:rsidRPr="0031478A" w:rsidTr="0050253B">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xml:space="preserve">. </w:t>
            </w:r>
            <w:r w:rsidRPr="0031478A">
              <w:rPr>
                <w:rFonts w:ascii="Garamond" w:hAnsi="Garamond"/>
              </w:rPr>
              <w:t>15.3</w:t>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1</w:t>
            </w:r>
            <w:r w:rsidRPr="0031478A">
              <w:rPr>
                <w:rFonts w:ascii="Garamond" w:hAnsi="Garamond"/>
              </w:rPr>
              <w:t>6.3</w:t>
            </w:r>
          </w:p>
        </w:tc>
      </w:tr>
      <w:tr w:rsidR="00CD2DFA" w:rsidRPr="0031478A" w:rsidTr="0050253B">
        <w:tc>
          <w:tcPr>
            <w:tcW w:w="4566" w:type="dxa"/>
            <w:vAlign w:val="center"/>
          </w:tcPr>
          <w:p w:rsidR="00CD2DFA" w:rsidRPr="0031478A" w:rsidRDefault="00261F3A" w:rsidP="004867EC">
            <w:pPr>
              <w:ind w:firstLine="0"/>
              <w:jc w:val="center"/>
              <w:rPr>
                <w:rFonts w:ascii="Garamond" w:hAnsi="Garamond"/>
                <w:lang w:val="en-US"/>
              </w:rPr>
            </w:pPr>
            <w:r w:rsidRPr="0031478A">
              <w:rPr>
                <w:rFonts w:ascii="Garamond" w:hAnsi="Garamond"/>
                <w:noProof/>
              </w:rPr>
              <w:drawing>
                <wp:inline distT="0" distB="0" distL="0" distR="0">
                  <wp:extent cx="2355215" cy="1915160"/>
                  <wp:effectExtent l="19050" t="0" r="6985" b="0"/>
                  <wp:docPr id="76"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84"/>
                          <a:srcRect/>
                          <a:stretch>
                            <a:fillRect/>
                          </a:stretch>
                        </pic:blipFill>
                        <pic:spPr bwMode="auto">
                          <a:xfrm>
                            <a:off x="0" y="0"/>
                            <a:ext cx="2355215" cy="1915160"/>
                          </a:xfrm>
                          <a:prstGeom prst="rect">
                            <a:avLst/>
                          </a:prstGeom>
                          <a:noFill/>
                          <a:ln w="9525">
                            <a:noFill/>
                            <a:miter lim="800000"/>
                            <a:headEnd/>
                            <a:tailEnd/>
                          </a:ln>
                        </pic:spPr>
                      </pic:pic>
                    </a:graphicData>
                  </a:graphic>
                </wp:inline>
              </w:drawing>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261F3A" w:rsidP="004867EC">
            <w:pPr>
              <w:ind w:firstLine="0"/>
              <w:jc w:val="center"/>
              <w:rPr>
                <w:rFonts w:ascii="Garamond" w:hAnsi="Garamond"/>
                <w:lang w:val="en-US"/>
              </w:rPr>
            </w:pPr>
            <w:r w:rsidRPr="0031478A">
              <w:rPr>
                <w:rFonts w:ascii="Garamond" w:hAnsi="Garamond"/>
                <w:noProof/>
              </w:rPr>
              <w:drawing>
                <wp:inline distT="0" distB="0" distL="0" distR="0">
                  <wp:extent cx="2182495" cy="1828800"/>
                  <wp:effectExtent l="19050" t="0" r="8255" b="0"/>
                  <wp:docPr id="77"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85"/>
                          <a:srcRect/>
                          <a:stretch>
                            <a:fillRect/>
                          </a:stretch>
                        </pic:blipFill>
                        <pic:spPr bwMode="auto">
                          <a:xfrm>
                            <a:off x="0" y="0"/>
                            <a:ext cx="2182495" cy="1828800"/>
                          </a:xfrm>
                          <a:prstGeom prst="rect">
                            <a:avLst/>
                          </a:prstGeom>
                          <a:noFill/>
                          <a:ln w="9525">
                            <a:noFill/>
                            <a:miter lim="800000"/>
                            <a:headEnd/>
                            <a:tailEnd/>
                          </a:ln>
                        </pic:spPr>
                      </pic:pic>
                    </a:graphicData>
                  </a:graphic>
                </wp:inline>
              </w:drawing>
            </w:r>
          </w:p>
        </w:tc>
      </w:tr>
      <w:tr w:rsidR="00CD2DFA" w:rsidRPr="0031478A" w:rsidTr="0050253B">
        <w:tc>
          <w:tcPr>
            <w:tcW w:w="4566" w:type="dxa"/>
            <w:vAlign w:val="center"/>
          </w:tcPr>
          <w:p w:rsidR="00CD2DFA" w:rsidRPr="0031478A" w:rsidRDefault="00CD2DFA" w:rsidP="004867EC">
            <w:pPr>
              <w:jc w:val="center"/>
              <w:outlineLvl w:val="0"/>
              <w:rPr>
                <w:rFonts w:ascii="Garamond" w:hAnsi="Garamond"/>
                <w:noProof/>
                <w:lang w:val="en-US"/>
              </w:rPr>
            </w:pPr>
            <w:r w:rsidRPr="0031478A">
              <w:rPr>
                <w:rFonts w:ascii="Garamond" w:hAnsi="Garamond"/>
                <w:b/>
                <w:vertAlign w:val="subscript"/>
                <w:lang w:val="en-US"/>
              </w:rPr>
              <w:t>17</w:t>
            </w:r>
            <w:r w:rsidRPr="0031478A">
              <w:rPr>
                <w:rFonts w:ascii="Garamond" w:hAnsi="Garamond"/>
                <w:b/>
                <w:lang w:val="en-US"/>
              </w:rPr>
              <w:t>Cl</w:t>
            </w:r>
            <w:r w:rsidRPr="0031478A">
              <w:rPr>
                <w:rFonts w:ascii="Garamond" w:hAnsi="Garamond"/>
                <w:b/>
                <w:vertAlign w:val="superscript"/>
                <w:lang w:val="en-US"/>
              </w:rPr>
              <w:t>28</w:t>
            </w:r>
            <w:r w:rsidRPr="0031478A">
              <w:rPr>
                <w:rFonts w:ascii="Garamond" w:hAnsi="Garamond"/>
                <w:b/>
                <w:lang w:val="en-US"/>
              </w:rPr>
              <w:t xml:space="preserve"> = </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18</w:t>
            </w:r>
            <w:r w:rsidRPr="0031478A">
              <w:rPr>
                <w:rFonts w:ascii="Garamond" w:hAnsi="Garamond"/>
                <w:b/>
                <w:lang w:val="en-US"/>
              </w:rPr>
              <w:t xml:space="preserve"> + </w:t>
            </w:r>
            <w:r w:rsidRPr="0031478A">
              <w:rPr>
                <w:rFonts w:ascii="Garamond" w:hAnsi="Garamond"/>
                <w:b/>
                <w:vertAlign w:val="subscript"/>
                <w:lang w:val="en-US"/>
              </w:rPr>
              <w:t>7</w:t>
            </w:r>
            <w:r w:rsidRPr="0031478A">
              <w:rPr>
                <w:rFonts w:ascii="Garamond" w:hAnsi="Garamond"/>
                <w:b/>
                <w:lang w:val="en-US"/>
              </w:rPr>
              <w:t>N</w:t>
            </w:r>
            <w:r w:rsidRPr="0031478A">
              <w:rPr>
                <w:rFonts w:ascii="Garamond" w:hAnsi="Garamond"/>
                <w:b/>
                <w:vertAlign w:val="superscript"/>
                <w:lang w:val="en-US"/>
              </w:rPr>
              <w:t>10</w:t>
            </w:r>
            <w:r w:rsidRPr="0031478A">
              <w:rPr>
                <w:rFonts w:ascii="Garamond" w:hAnsi="Garamond"/>
                <w:b/>
                <w:lang w:val="en-US"/>
              </w:rPr>
              <w:t xml:space="preserve"> </w:t>
            </w:r>
            <w:r w:rsidRPr="0031478A">
              <w:rPr>
                <w:rFonts w:ascii="Garamond" w:hAnsi="Garamond"/>
                <w:b/>
                <w:vertAlign w:val="subscript"/>
                <w:lang w:val="en-US"/>
              </w:rPr>
              <w:t>(</w:t>
            </w:r>
            <w:r w:rsidRPr="0031478A">
              <w:rPr>
                <w:rFonts w:ascii="Garamond" w:hAnsi="Garamond"/>
                <w:b/>
                <w:color w:val="FF0000"/>
                <w:vertAlign w:val="subscript"/>
                <w:lang w:val="en-US"/>
              </w:rPr>
              <w:t>F</w:t>
            </w:r>
            <w:r w:rsidRPr="0031478A">
              <w:rPr>
                <w:rFonts w:ascii="Garamond" w:hAnsi="Garamond"/>
                <w:b/>
                <w:vertAlign w:val="subscript"/>
                <w:lang w:val="en-US"/>
              </w:rPr>
              <w:t>)</w:t>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CD2DFA" w:rsidP="004867EC">
            <w:pPr>
              <w:jc w:val="center"/>
              <w:outlineLvl w:val="0"/>
              <w:rPr>
                <w:rFonts w:ascii="Garamond" w:hAnsi="Garamond"/>
                <w:noProof/>
                <w:lang w:val="en-US"/>
              </w:rPr>
            </w:pPr>
            <w:r w:rsidRPr="0031478A">
              <w:rPr>
                <w:rFonts w:ascii="Garamond" w:hAnsi="Garamond"/>
                <w:b/>
                <w:vertAlign w:val="subscript"/>
                <w:lang w:val="en-US"/>
              </w:rPr>
              <w:t>18</w:t>
            </w:r>
            <w:r w:rsidRPr="0031478A">
              <w:rPr>
                <w:rFonts w:ascii="Garamond" w:hAnsi="Garamond"/>
                <w:b/>
                <w:lang w:val="en-US"/>
              </w:rPr>
              <w:t>Ar</w:t>
            </w:r>
            <w:r w:rsidRPr="0031478A">
              <w:rPr>
                <w:rFonts w:ascii="Garamond" w:hAnsi="Garamond"/>
                <w:b/>
                <w:vertAlign w:val="superscript"/>
                <w:lang w:val="en-US"/>
              </w:rPr>
              <w:t>29</w:t>
            </w:r>
            <w:r w:rsidRPr="0031478A">
              <w:rPr>
                <w:rFonts w:ascii="Garamond" w:hAnsi="Garamond"/>
                <w:b/>
                <w:lang w:val="en-US"/>
              </w:rPr>
              <w:t xml:space="preserve"> = </w:t>
            </w:r>
            <w:r w:rsidRPr="0031478A">
              <w:rPr>
                <w:rFonts w:ascii="Garamond" w:hAnsi="Garamond"/>
                <w:b/>
                <w:vertAlign w:val="subscript"/>
                <w:lang w:val="en-US"/>
              </w:rPr>
              <w:t>10</w:t>
            </w:r>
            <w:r w:rsidRPr="0031478A">
              <w:rPr>
                <w:rFonts w:ascii="Garamond" w:hAnsi="Garamond"/>
                <w:b/>
                <w:lang w:val="en-US"/>
              </w:rPr>
              <w:t>Ne</w:t>
            </w:r>
            <w:r w:rsidRPr="0031478A">
              <w:rPr>
                <w:rFonts w:ascii="Garamond" w:hAnsi="Garamond"/>
                <w:b/>
                <w:vertAlign w:val="superscript"/>
                <w:lang w:val="en-US"/>
              </w:rPr>
              <w:t>18</w:t>
            </w:r>
            <w:r w:rsidRPr="0031478A">
              <w:rPr>
                <w:rFonts w:ascii="Garamond" w:hAnsi="Garamond"/>
                <w:b/>
                <w:lang w:val="en-US"/>
              </w:rPr>
              <w:t xml:space="preserve"> + </w:t>
            </w:r>
            <w:r w:rsidRPr="0031478A">
              <w:rPr>
                <w:rFonts w:ascii="Garamond" w:hAnsi="Garamond"/>
                <w:b/>
                <w:vertAlign w:val="subscript"/>
                <w:lang w:val="en-US"/>
              </w:rPr>
              <w:t>8</w:t>
            </w:r>
            <w:r w:rsidRPr="0031478A">
              <w:rPr>
                <w:rFonts w:ascii="Garamond" w:hAnsi="Garamond"/>
                <w:b/>
                <w:lang w:val="en-US"/>
              </w:rPr>
              <w:t>O</w:t>
            </w:r>
            <w:r w:rsidRPr="0031478A">
              <w:rPr>
                <w:rFonts w:ascii="Garamond" w:hAnsi="Garamond"/>
                <w:b/>
                <w:vertAlign w:val="superscript"/>
                <w:lang w:val="en-US"/>
              </w:rPr>
              <w:t>11</w:t>
            </w:r>
            <w:r w:rsidRPr="0031478A">
              <w:rPr>
                <w:rFonts w:ascii="Garamond" w:hAnsi="Garamond"/>
                <w:b/>
                <w:lang w:val="en-US"/>
              </w:rPr>
              <w:t xml:space="preserve"> </w:t>
            </w:r>
            <w:r w:rsidRPr="0031478A">
              <w:rPr>
                <w:rFonts w:ascii="Garamond" w:hAnsi="Garamond"/>
                <w:b/>
                <w:vertAlign w:val="subscript"/>
                <w:lang w:val="en-US"/>
              </w:rPr>
              <w:t>(</w:t>
            </w:r>
            <w:r w:rsidRPr="0031478A">
              <w:rPr>
                <w:rFonts w:ascii="Garamond" w:hAnsi="Garamond"/>
                <w:b/>
                <w:color w:val="FF0000"/>
                <w:vertAlign w:val="subscript"/>
                <w:lang w:val="en-US"/>
              </w:rPr>
              <w:t>Ne</w:t>
            </w:r>
            <w:r w:rsidRPr="0031478A">
              <w:rPr>
                <w:rFonts w:ascii="Garamond" w:hAnsi="Garamond"/>
                <w:b/>
                <w:vertAlign w:val="subscript"/>
                <w:lang w:val="en-US"/>
              </w:rPr>
              <w:t>)</w:t>
            </w:r>
          </w:p>
        </w:tc>
      </w:tr>
      <w:tr w:rsidR="00CD2DFA" w:rsidRPr="0031478A" w:rsidTr="0050253B">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xml:space="preserve">. </w:t>
            </w:r>
            <w:r w:rsidRPr="0031478A">
              <w:rPr>
                <w:rFonts w:ascii="Garamond" w:hAnsi="Garamond"/>
              </w:rPr>
              <w:t>17.3</w:t>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1</w:t>
            </w:r>
            <w:r w:rsidRPr="0031478A">
              <w:rPr>
                <w:rFonts w:ascii="Garamond" w:hAnsi="Garamond"/>
              </w:rPr>
              <w:t>8.3</w:t>
            </w:r>
          </w:p>
        </w:tc>
      </w:tr>
      <w:tr w:rsidR="00CD2DFA" w:rsidRPr="0031478A" w:rsidTr="0050253B">
        <w:tc>
          <w:tcPr>
            <w:tcW w:w="4566" w:type="dxa"/>
            <w:vAlign w:val="center"/>
          </w:tcPr>
          <w:p w:rsidR="00CD2DFA" w:rsidRPr="0031478A" w:rsidRDefault="00261F3A" w:rsidP="004867EC">
            <w:pPr>
              <w:ind w:firstLine="0"/>
              <w:jc w:val="center"/>
              <w:rPr>
                <w:rFonts w:ascii="Garamond" w:hAnsi="Garamond"/>
                <w:lang w:val="en-US"/>
              </w:rPr>
            </w:pPr>
            <w:r w:rsidRPr="0031478A">
              <w:rPr>
                <w:rFonts w:ascii="Garamond" w:hAnsi="Garamond"/>
                <w:noProof/>
              </w:rPr>
              <w:drawing>
                <wp:inline distT="0" distB="0" distL="0" distR="0">
                  <wp:extent cx="2173605" cy="1604645"/>
                  <wp:effectExtent l="1905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6"/>
                          <a:srcRect/>
                          <a:stretch>
                            <a:fillRect/>
                          </a:stretch>
                        </pic:blipFill>
                        <pic:spPr bwMode="auto">
                          <a:xfrm>
                            <a:off x="0" y="0"/>
                            <a:ext cx="2173605" cy="1604645"/>
                          </a:xfrm>
                          <a:prstGeom prst="rect">
                            <a:avLst/>
                          </a:prstGeom>
                          <a:noFill/>
                          <a:ln w="9525">
                            <a:noFill/>
                            <a:miter lim="800000"/>
                            <a:headEnd/>
                            <a:tailEnd/>
                          </a:ln>
                        </pic:spPr>
                      </pic:pic>
                    </a:graphicData>
                  </a:graphic>
                </wp:inline>
              </w:drawing>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261F3A" w:rsidP="004867EC">
            <w:pPr>
              <w:ind w:firstLine="0"/>
              <w:jc w:val="center"/>
              <w:rPr>
                <w:rFonts w:ascii="Garamond" w:hAnsi="Garamond"/>
                <w:lang w:val="en-US"/>
              </w:rPr>
            </w:pPr>
            <w:r w:rsidRPr="0031478A">
              <w:rPr>
                <w:rFonts w:ascii="Garamond" w:hAnsi="Garamond"/>
                <w:noProof/>
              </w:rPr>
              <w:drawing>
                <wp:inline distT="0" distB="0" distL="0" distR="0">
                  <wp:extent cx="2173605" cy="1604645"/>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7"/>
                          <a:srcRect/>
                          <a:stretch>
                            <a:fillRect/>
                          </a:stretch>
                        </pic:blipFill>
                        <pic:spPr bwMode="auto">
                          <a:xfrm>
                            <a:off x="0" y="0"/>
                            <a:ext cx="2173605" cy="1604645"/>
                          </a:xfrm>
                          <a:prstGeom prst="rect">
                            <a:avLst/>
                          </a:prstGeom>
                          <a:noFill/>
                          <a:ln w="9525">
                            <a:noFill/>
                            <a:miter lim="800000"/>
                            <a:headEnd/>
                            <a:tailEnd/>
                          </a:ln>
                        </pic:spPr>
                      </pic:pic>
                    </a:graphicData>
                  </a:graphic>
                </wp:inline>
              </w:drawing>
            </w:r>
          </w:p>
        </w:tc>
      </w:tr>
      <w:tr w:rsidR="00CD2DFA" w:rsidRPr="0031478A" w:rsidTr="0050253B">
        <w:tc>
          <w:tcPr>
            <w:tcW w:w="4566" w:type="dxa"/>
            <w:vAlign w:val="center"/>
          </w:tcPr>
          <w:p w:rsidR="00CD2DFA" w:rsidRPr="0031478A" w:rsidRDefault="00CD2DFA" w:rsidP="004867EC">
            <w:pPr>
              <w:jc w:val="center"/>
              <w:outlineLvl w:val="0"/>
              <w:rPr>
                <w:rFonts w:ascii="Garamond" w:hAnsi="Garamond"/>
                <w:noProof/>
                <w:lang w:val="en-US"/>
              </w:rPr>
            </w:pPr>
            <w:r w:rsidRPr="0031478A">
              <w:rPr>
                <w:rFonts w:ascii="Garamond" w:hAnsi="Garamond"/>
                <w:b/>
                <w:vertAlign w:val="subscript"/>
                <w:lang w:val="en-US"/>
              </w:rPr>
              <w:t>11</w:t>
            </w:r>
            <w:r w:rsidRPr="0031478A">
              <w:rPr>
                <w:rFonts w:ascii="Garamond" w:hAnsi="Garamond"/>
                <w:b/>
                <w:lang w:val="en-US"/>
              </w:rPr>
              <w:t>Na</w:t>
            </w:r>
            <w:r w:rsidRPr="0031478A">
              <w:rPr>
                <w:rFonts w:ascii="Garamond" w:hAnsi="Garamond"/>
                <w:b/>
                <w:vertAlign w:val="superscript"/>
                <w:lang w:val="en-US"/>
              </w:rPr>
              <w:t>23</w:t>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CD2DFA" w:rsidP="004867EC">
            <w:pPr>
              <w:jc w:val="center"/>
              <w:outlineLvl w:val="0"/>
              <w:rPr>
                <w:rFonts w:ascii="Garamond" w:hAnsi="Garamond"/>
                <w:noProof/>
                <w:lang w:val="en-US"/>
              </w:rPr>
            </w:pPr>
            <w:r w:rsidRPr="0031478A">
              <w:rPr>
                <w:rFonts w:ascii="Garamond" w:hAnsi="Garamond"/>
                <w:b/>
                <w:vertAlign w:val="subscript"/>
                <w:lang w:val="en-US"/>
              </w:rPr>
              <w:t>12</w:t>
            </w:r>
            <w:r w:rsidRPr="0031478A">
              <w:rPr>
                <w:rFonts w:ascii="Garamond" w:hAnsi="Garamond"/>
                <w:b/>
                <w:lang w:val="en-US"/>
              </w:rPr>
              <w:t>Mq</w:t>
            </w:r>
            <w:r w:rsidRPr="0031478A">
              <w:rPr>
                <w:rFonts w:ascii="Garamond" w:hAnsi="Garamond"/>
                <w:b/>
                <w:vertAlign w:val="superscript"/>
                <w:lang w:val="en-US"/>
              </w:rPr>
              <w:t>24</w:t>
            </w:r>
          </w:p>
        </w:tc>
      </w:tr>
      <w:tr w:rsidR="00CD2DFA" w:rsidRPr="0031478A" w:rsidTr="0050253B">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xml:space="preserve">. </w:t>
            </w:r>
            <w:r w:rsidRPr="0031478A">
              <w:rPr>
                <w:rFonts w:ascii="Garamond" w:hAnsi="Garamond"/>
              </w:rPr>
              <w:t>11.4</w:t>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1</w:t>
            </w:r>
            <w:r w:rsidRPr="0031478A">
              <w:rPr>
                <w:rFonts w:ascii="Garamond" w:hAnsi="Garamond"/>
              </w:rPr>
              <w:t>2.4</w:t>
            </w:r>
          </w:p>
        </w:tc>
      </w:tr>
      <w:tr w:rsidR="00CD2DFA" w:rsidRPr="0031478A" w:rsidTr="0050253B">
        <w:tc>
          <w:tcPr>
            <w:tcW w:w="4566" w:type="dxa"/>
            <w:vAlign w:val="center"/>
          </w:tcPr>
          <w:p w:rsidR="00CD2DFA" w:rsidRPr="0031478A" w:rsidRDefault="00261F3A" w:rsidP="004867EC">
            <w:pPr>
              <w:ind w:firstLine="0"/>
              <w:jc w:val="center"/>
              <w:rPr>
                <w:rFonts w:ascii="Garamond" w:hAnsi="Garamond"/>
                <w:lang w:val="en-US"/>
              </w:rPr>
            </w:pPr>
            <w:r w:rsidRPr="0031478A">
              <w:rPr>
                <w:rFonts w:ascii="Garamond" w:hAnsi="Garamond"/>
                <w:noProof/>
              </w:rPr>
              <w:drawing>
                <wp:inline distT="0" distB="0" distL="0" distR="0">
                  <wp:extent cx="2225675" cy="1716405"/>
                  <wp:effectExtent l="19050" t="0" r="317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8"/>
                          <a:srcRect/>
                          <a:stretch>
                            <a:fillRect/>
                          </a:stretch>
                        </pic:blipFill>
                        <pic:spPr bwMode="auto">
                          <a:xfrm>
                            <a:off x="0" y="0"/>
                            <a:ext cx="2225675" cy="1716405"/>
                          </a:xfrm>
                          <a:prstGeom prst="rect">
                            <a:avLst/>
                          </a:prstGeom>
                          <a:noFill/>
                          <a:ln w="9525">
                            <a:noFill/>
                            <a:miter lim="800000"/>
                            <a:headEnd/>
                            <a:tailEnd/>
                          </a:ln>
                        </pic:spPr>
                      </pic:pic>
                    </a:graphicData>
                  </a:graphic>
                </wp:inline>
              </w:drawing>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261F3A" w:rsidP="004867EC">
            <w:pPr>
              <w:ind w:firstLine="0"/>
              <w:jc w:val="center"/>
              <w:rPr>
                <w:rFonts w:ascii="Garamond" w:hAnsi="Garamond"/>
                <w:lang w:val="en-US"/>
              </w:rPr>
            </w:pPr>
            <w:r w:rsidRPr="0031478A">
              <w:rPr>
                <w:rFonts w:ascii="Garamond" w:hAnsi="Garamond"/>
                <w:noProof/>
              </w:rPr>
              <w:drawing>
                <wp:inline distT="0" distB="0" distL="0" distR="0">
                  <wp:extent cx="2363470" cy="1742440"/>
                  <wp:effectExtent l="1905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9"/>
                          <a:srcRect/>
                          <a:stretch>
                            <a:fillRect/>
                          </a:stretch>
                        </pic:blipFill>
                        <pic:spPr bwMode="auto">
                          <a:xfrm>
                            <a:off x="0" y="0"/>
                            <a:ext cx="2363470" cy="1742440"/>
                          </a:xfrm>
                          <a:prstGeom prst="rect">
                            <a:avLst/>
                          </a:prstGeom>
                          <a:noFill/>
                          <a:ln w="9525">
                            <a:noFill/>
                            <a:miter lim="800000"/>
                            <a:headEnd/>
                            <a:tailEnd/>
                          </a:ln>
                        </pic:spPr>
                      </pic:pic>
                    </a:graphicData>
                  </a:graphic>
                </wp:inline>
              </w:drawing>
            </w:r>
          </w:p>
        </w:tc>
      </w:tr>
      <w:tr w:rsidR="00CD2DFA" w:rsidRPr="0031478A" w:rsidTr="0050253B">
        <w:tc>
          <w:tcPr>
            <w:tcW w:w="4566" w:type="dxa"/>
            <w:vAlign w:val="center"/>
          </w:tcPr>
          <w:p w:rsidR="00CD2DFA" w:rsidRPr="0031478A" w:rsidRDefault="00CD2DFA" w:rsidP="004867EC">
            <w:pPr>
              <w:jc w:val="center"/>
              <w:outlineLvl w:val="0"/>
              <w:rPr>
                <w:rFonts w:ascii="Garamond" w:hAnsi="Garamond"/>
                <w:noProof/>
                <w:lang w:val="en-US"/>
              </w:rPr>
            </w:pPr>
            <w:r w:rsidRPr="0031478A">
              <w:rPr>
                <w:rFonts w:ascii="Garamond" w:hAnsi="Garamond"/>
                <w:b/>
                <w:vertAlign w:val="subscript"/>
                <w:lang w:val="en-US"/>
              </w:rPr>
              <w:t>13</w:t>
            </w:r>
            <w:r w:rsidRPr="0031478A">
              <w:rPr>
                <w:rFonts w:ascii="Garamond" w:hAnsi="Garamond"/>
                <w:b/>
                <w:lang w:val="en-US"/>
              </w:rPr>
              <w:t>Al</w:t>
            </w:r>
            <w:r w:rsidRPr="0031478A">
              <w:rPr>
                <w:rFonts w:ascii="Garamond" w:hAnsi="Garamond"/>
                <w:b/>
                <w:vertAlign w:val="superscript"/>
                <w:lang w:val="en-US"/>
              </w:rPr>
              <w:t>27</w:t>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CD2DFA" w:rsidP="004867EC">
            <w:pPr>
              <w:ind w:firstLine="0"/>
              <w:jc w:val="center"/>
              <w:rPr>
                <w:rFonts w:ascii="Garamond" w:hAnsi="Garamond"/>
                <w:noProof/>
                <w:lang w:val="en-US"/>
              </w:rPr>
            </w:pPr>
            <w:r w:rsidRPr="0031478A">
              <w:rPr>
                <w:rFonts w:ascii="Garamond" w:hAnsi="Garamond"/>
                <w:b/>
                <w:vertAlign w:val="subscript"/>
                <w:lang w:val="en-US"/>
              </w:rPr>
              <w:t>14</w:t>
            </w:r>
            <w:r w:rsidRPr="0031478A">
              <w:rPr>
                <w:rFonts w:ascii="Garamond" w:hAnsi="Garamond"/>
                <w:b/>
                <w:lang w:val="en-US"/>
              </w:rPr>
              <w:t>Si</w:t>
            </w:r>
            <w:r w:rsidRPr="0031478A">
              <w:rPr>
                <w:rFonts w:ascii="Garamond" w:hAnsi="Garamond"/>
                <w:b/>
                <w:vertAlign w:val="superscript"/>
                <w:lang w:val="en-US"/>
              </w:rPr>
              <w:t>28</w:t>
            </w:r>
          </w:p>
        </w:tc>
      </w:tr>
      <w:tr w:rsidR="00CD2DFA" w:rsidRPr="0031478A" w:rsidTr="0050253B">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w:t>
            </w:r>
            <w:r w:rsidRPr="0031478A">
              <w:rPr>
                <w:rFonts w:ascii="Garamond" w:hAnsi="Garamond"/>
                <w:lang w:val="en-US"/>
              </w:rPr>
              <w:t xml:space="preserve">. </w:t>
            </w:r>
            <w:r w:rsidRPr="0031478A">
              <w:rPr>
                <w:rFonts w:ascii="Garamond" w:hAnsi="Garamond"/>
              </w:rPr>
              <w:t>13.4</w:t>
            </w:r>
          </w:p>
        </w:tc>
        <w:tc>
          <w:tcPr>
            <w:tcW w:w="236" w:type="dxa"/>
            <w:vMerge/>
            <w:vAlign w:val="center"/>
          </w:tcPr>
          <w:p w:rsidR="00CD2DFA" w:rsidRPr="0031478A" w:rsidRDefault="00CD2DFA" w:rsidP="004867EC">
            <w:pPr>
              <w:ind w:firstLine="0"/>
              <w:jc w:val="center"/>
              <w:outlineLvl w:val="0"/>
              <w:rPr>
                <w:rFonts w:ascii="Garamond" w:hAnsi="Garamond"/>
                <w:b/>
                <w:vertAlign w:val="subscript"/>
                <w:lang w:val="en-US"/>
              </w:rPr>
            </w:pPr>
          </w:p>
        </w:tc>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 14.4</w:t>
            </w:r>
          </w:p>
        </w:tc>
      </w:tr>
      <w:tr w:rsidR="00CD2DFA" w:rsidRPr="0031478A" w:rsidTr="0050253B">
        <w:tc>
          <w:tcPr>
            <w:tcW w:w="4566" w:type="dxa"/>
            <w:vAlign w:val="center"/>
          </w:tcPr>
          <w:p w:rsidR="00CD2DFA" w:rsidRPr="0031478A" w:rsidRDefault="00261F3A" w:rsidP="004867EC">
            <w:pPr>
              <w:ind w:firstLine="0"/>
              <w:jc w:val="center"/>
              <w:rPr>
                <w:rFonts w:ascii="Garamond" w:hAnsi="Garamond"/>
              </w:rPr>
            </w:pPr>
            <w:r w:rsidRPr="0031478A">
              <w:rPr>
                <w:rFonts w:ascii="Garamond" w:hAnsi="Garamond"/>
                <w:noProof/>
              </w:rPr>
              <w:lastRenderedPageBreak/>
              <w:drawing>
                <wp:inline distT="0" distB="0" distL="0" distR="0">
                  <wp:extent cx="2596515" cy="1898015"/>
                  <wp:effectExtent l="1905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0"/>
                          <a:srcRect/>
                          <a:stretch>
                            <a:fillRect/>
                          </a:stretch>
                        </pic:blipFill>
                        <pic:spPr bwMode="auto">
                          <a:xfrm>
                            <a:off x="0" y="0"/>
                            <a:ext cx="2596515" cy="1898015"/>
                          </a:xfrm>
                          <a:prstGeom prst="rect">
                            <a:avLst/>
                          </a:prstGeom>
                          <a:noFill/>
                          <a:ln w="9525">
                            <a:noFill/>
                            <a:miter lim="800000"/>
                            <a:headEnd/>
                            <a:tailEnd/>
                          </a:ln>
                        </pic:spPr>
                      </pic:pic>
                    </a:graphicData>
                  </a:graphic>
                </wp:inline>
              </w:drawing>
            </w:r>
          </w:p>
        </w:tc>
        <w:tc>
          <w:tcPr>
            <w:tcW w:w="236" w:type="dxa"/>
            <w:vMerge w:val="restart"/>
            <w:vAlign w:val="center"/>
          </w:tcPr>
          <w:p w:rsidR="00CD2DFA" w:rsidRPr="0031478A" w:rsidRDefault="00CD2DFA" w:rsidP="004867EC">
            <w:pPr>
              <w:ind w:firstLine="0"/>
              <w:jc w:val="center"/>
              <w:outlineLvl w:val="0"/>
              <w:rPr>
                <w:rFonts w:ascii="Garamond" w:hAnsi="Garamond"/>
                <w:b/>
                <w:vertAlign w:val="subscript"/>
              </w:rPr>
            </w:pPr>
          </w:p>
        </w:tc>
        <w:tc>
          <w:tcPr>
            <w:tcW w:w="4566" w:type="dxa"/>
            <w:vAlign w:val="center"/>
          </w:tcPr>
          <w:p w:rsidR="00CD2DFA" w:rsidRPr="0031478A" w:rsidRDefault="00261F3A" w:rsidP="004867EC">
            <w:pPr>
              <w:ind w:firstLine="0"/>
              <w:jc w:val="center"/>
              <w:rPr>
                <w:rFonts w:ascii="Garamond" w:hAnsi="Garamond"/>
              </w:rPr>
            </w:pPr>
            <w:r w:rsidRPr="0031478A">
              <w:rPr>
                <w:rFonts w:ascii="Garamond" w:hAnsi="Garamond"/>
                <w:noProof/>
              </w:rPr>
              <w:drawing>
                <wp:inline distT="0" distB="0" distL="0" distR="0">
                  <wp:extent cx="2466975" cy="1871980"/>
                  <wp:effectExtent l="1905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1"/>
                          <a:srcRect/>
                          <a:stretch>
                            <a:fillRect/>
                          </a:stretch>
                        </pic:blipFill>
                        <pic:spPr bwMode="auto">
                          <a:xfrm>
                            <a:off x="0" y="0"/>
                            <a:ext cx="2466975" cy="1871980"/>
                          </a:xfrm>
                          <a:prstGeom prst="rect">
                            <a:avLst/>
                          </a:prstGeom>
                          <a:noFill/>
                          <a:ln w="9525">
                            <a:noFill/>
                            <a:miter lim="800000"/>
                            <a:headEnd/>
                            <a:tailEnd/>
                          </a:ln>
                        </pic:spPr>
                      </pic:pic>
                    </a:graphicData>
                  </a:graphic>
                </wp:inline>
              </w:drawing>
            </w:r>
          </w:p>
        </w:tc>
      </w:tr>
      <w:tr w:rsidR="00CD2DFA" w:rsidRPr="0031478A" w:rsidTr="0050253B">
        <w:tc>
          <w:tcPr>
            <w:tcW w:w="4566" w:type="dxa"/>
            <w:vAlign w:val="center"/>
          </w:tcPr>
          <w:p w:rsidR="00CD2DFA" w:rsidRPr="0031478A" w:rsidRDefault="00CD2DFA" w:rsidP="004867EC">
            <w:pPr>
              <w:jc w:val="center"/>
              <w:outlineLvl w:val="0"/>
              <w:rPr>
                <w:rFonts w:ascii="Garamond" w:hAnsi="Garamond"/>
              </w:rPr>
            </w:pPr>
            <w:r w:rsidRPr="0031478A">
              <w:rPr>
                <w:rFonts w:ascii="Garamond" w:hAnsi="Garamond"/>
                <w:b/>
                <w:vertAlign w:val="subscript"/>
              </w:rPr>
              <w:t>15</w:t>
            </w:r>
            <w:r w:rsidRPr="0031478A">
              <w:rPr>
                <w:rFonts w:ascii="Garamond" w:hAnsi="Garamond"/>
                <w:b/>
                <w:lang w:val="en-US"/>
              </w:rPr>
              <w:t>P</w:t>
            </w:r>
            <w:r w:rsidRPr="0031478A">
              <w:rPr>
                <w:rFonts w:ascii="Garamond" w:hAnsi="Garamond"/>
                <w:b/>
                <w:vertAlign w:val="superscript"/>
              </w:rPr>
              <w:t>31</w:t>
            </w:r>
          </w:p>
        </w:tc>
        <w:tc>
          <w:tcPr>
            <w:tcW w:w="236" w:type="dxa"/>
            <w:vMerge/>
            <w:vAlign w:val="center"/>
          </w:tcPr>
          <w:p w:rsidR="00CD2DFA" w:rsidRPr="0031478A" w:rsidRDefault="00CD2DFA" w:rsidP="004867EC">
            <w:pPr>
              <w:ind w:firstLine="0"/>
              <w:jc w:val="center"/>
              <w:outlineLvl w:val="0"/>
              <w:rPr>
                <w:rFonts w:ascii="Garamond" w:hAnsi="Garamond"/>
                <w:b/>
                <w:vertAlign w:val="subscript"/>
              </w:rPr>
            </w:pPr>
          </w:p>
        </w:tc>
        <w:tc>
          <w:tcPr>
            <w:tcW w:w="4566" w:type="dxa"/>
            <w:vAlign w:val="center"/>
          </w:tcPr>
          <w:p w:rsidR="00CD2DFA" w:rsidRPr="0031478A" w:rsidRDefault="00CD2DFA" w:rsidP="004867EC">
            <w:pPr>
              <w:jc w:val="center"/>
              <w:outlineLvl w:val="0"/>
              <w:rPr>
                <w:rFonts w:ascii="Garamond" w:hAnsi="Garamond"/>
              </w:rPr>
            </w:pPr>
            <w:r w:rsidRPr="0031478A">
              <w:rPr>
                <w:rFonts w:ascii="Garamond" w:hAnsi="Garamond"/>
                <w:b/>
                <w:vertAlign w:val="subscript"/>
              </w:rPr>
              <w:t>16</w:t>
            </w:r>
            <w:r w:rsidRPr="0031478A">
              <w:rPr>
                <w:rFonts w:ascii="Garamond" w:hAnsi="Garamond"/>
                <w:b/>
                <w:lang w:val="en-US"/>
              </w:rPr>
              <w:t>S</w:t>
            </w:r>
            <w:r w:rsidRPr="0031478A">
              <w:rPr>
                <w:rFonts w:ascii="Garamond" w:hAnsi="Garamond"/>
                <w:b/>
                <w:vertAlign w:val="superscript"/>
              </w:rPr>
              <w:t>32</w:t>
            </w:r>
          </w:p>
        </w:tc>
      </w:tr>
      <w:tr w:rsidR="00CD2DFA" w:rsidRPr="0031478A" w:rsidTr="0050253B">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 15.4</w:t>
            </w:r>
          </w:p>
        </w:tc>
        <w:tc>
          <w:tcPr>
            <w:tcW w:w="236" w:type="dxa"/>
            <w:vMerge/>
            <w:vAlign w:val="center"/>
          </w:tcPr>
          <w:p w:rsidR="00CD2DFA" w:rsidRPr="0031478A" w:rsidRDefault="00CD2DFA" w:rsidP="004867EC">
            <w:pPr>
              <w:ind w:firstLine="0"/>
              <w:jc w:val="center"/>
              <w:outlineLvl w:val="0"/>
              <w:rPr>
                <w:rFonts w:ascii="Garamond" w:hAnsi="Garamond"/>
                <w:b/>
                <w:vertAlign w:val="subscript"/>
              </w:rPr>
            </w:pPr>
          </w:p>
        </w:tc>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 16.4</w:t>
            </w:r>
          </w:p>
        </w:tc>
      </w:tr>
      <w:tr w:rsidR="00CD2DFA" w:rsidRPr="0031478A" w:rsidTr="0050253B">
        <w:tc>
          <w:tcPr>
            <w:tcW w:w="4566" w:type="dxa"/>
            <w:vAlign w:val="center"/>
          </w:tcPr>
          <w:p w:rsidR="00CD2DFA" w:rsidRPr="0031478A" w:rsidRDefault="00261F3A" w:rsidP="004867EC">
            <w:pPr>
              <w:ind w:firstLine="0"/>
              <w:jc w:val="center"/>
              <w:rPr>
                <w:rFonts w:ascii="Garamond" w:hAnsi="Garamond"/>
              </w:rPr>
            </w:pPr>
            <w:r w:rsidRPr="0031478A">
              <w:rPr>
                <w:rFonts w:ascii="Garamond" w:hAnsi="Garamond"/>
                <w:noProof/>
              </w:rPr>
              <w:drawing>
                <wp:inline distT="0" distB="0" distL="0" distR="0">
                  <wp:extent cx="2536190" cy="1932305"/>
                  <wp:effectExtent l="1905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2"/>
                          <a:srcRect/>
                          <a:stretch>
                            <a:fillRect/>
                          </a:stretch>
                        </pic:blipFill>
                        <pic:spPr bwMode="auto">
                          <a:xfrm>
                            <a:off x="0" y="0"/>
                            <a:ext cx="2536190" cy="1932305"/>
                          </a:xfrm>
                          <a:prstGeom prst="rect">
                            <a:avLst/>
                          </a:prstGeom>
                          <a:noFill/>
                          <a:ln w="9525">
                            <a:noFill/>
                            <a:miter lim="800000"/>
                            <a:headEnd/>
                            <a:tailEnd/>
                          </a:ln>
                        </pic:spPr>
                      </pic:pic>
                    </a:graphicData>
                  </a:graphic>
                </wp:inline>
              </w:drawing>
            </w:r>
          </w:p>
        </w:tc>
        <w:tc>
          <w:tcPr>
            <w:tcW w:w="236" w:type="dxa"/>
            <w:vMerge/>
            <w:vAlign w:val="center"/>
          </w:tcPr>
          <w:p w:rsidR="00CD2DFA" w:rsidRPr="0031478A" w:rsidRDefault="00CD2DFA" w:rsidP="004867EC">
            <w:pPr>
              <w:ind w:firstLine="0"/>
              <w:jc w:val="center"/>
              <w:outlineLvl w:val="0"/>
              <w:rPr>
                <w:rFonts w:ascii="Garamond" w:hAnsi="Garamond"/>
                <w:b/>
                <w:vertAlign w:val="subscript"/>
              </w:rPr>
            </w:pPr>
          </w:p>
        </w:tc>
        <w:tc>
          <w:tcPr>
            <w:tcW w:w="4566" w:type="dxa"/>
            <w:vAlign w:val="bottom"/>
          </w:tcPr>
          <w:p w:rsidR="00CD2DFA" w:rsidRPr="0031478A" w:rsidRDefault="00261F3A" w:rsidP="005A35B6">
            <w:pPr>
              <w:ind w:firstLine="0"/>
              <w:jc w:val="center"/>
              <w:rPr>
                <w:rFonts w:ascii="Garamond" w:hAnsi="Garamond"/>
              </w:rPr>
            </w:pPr>
            <w:r w:rsidRPr="0031478A">
              <w:rPr>
                <w:rFonts w:ascii="Garamond" w:hAnsi="Garamond"/>
                <w:noProof/>
              </w:rPr>
              <w:drawing>
                <wp:inline distT="0" distB="0" distL="0" distR="0">
                  <wp:extent cx="2622550" cy="1492250"/>
                  <wp:effectExtent l="19050" t="0" r="635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3"/>
                          <a:srcRect/>
                          <a:stretch>
                            <a:fillRect/>
                          </a:stretch>
                        </pic:blipFill>
                        <pic:spPr bwMode="auto">
                          <a:xfrm>
                            <a:off x="0" y="0"/>
                            <a:ext cx="2622550" cy="1492250"/>
                          </a:xfrm>
                          <a:prstGeom prst="rect">
                            <a:avLst/>
                          </a:prstGeom>
                          <a:noFill/>
                          <a:ln w="9525">
                            <a:noFill/>
                            <a:miter lim="800000"/>
                            <a:headEnd/>
                            <a:tailEnd/>
                          </a:ln>
                        </pic:spPr>
                      </pic:pic>
                    </a:graphicData>
                  </a:graphic>
                </wp:inline>
              </w:drawing>
            </w:r>
          </w:p>
        </w:tc>
      </w:tr>
      <w:tr w:rsidR="00CD2DFA" w:rsidRPr="0031478A" w:rsidTr="0050253B">
        <w:tc>
          <w:tcPr>
            <w:tcW w:w="4566" w:type="dxa"/>
            <w:vAlign w:val="center"/>
          </w:tcPr>
          <w:p w:rsidR="00CD2DFA" w:rsidRPr="0031478A" w:rsidRDefault="00CD2DFA" w:rsidP="004867EC">
            <w:pPr>
              <w:jc w:val="center"/>
              <w:outlineLvl w:val="0"/>
              <w:rPr>
                <w:rFonts w:ascii="Garamond" w:hAnsi="Garamond"/>
              </w:rPr>
            </w:pPr>
            <w:r w:rsidRPr="0031478A">
              <w:rPr>
                <w:rFonts w:ascii="Garamond" w:hAnsi="Garamond"/>
                <w:b/>
                <w:vertAlign w:val="subscript"/>
              </w:rPr>
              <w:t>17</w:t>
            </w:r>
            <w:proofErr w:type="spellStart"/>
            <w:r w:rsidRPr="0031478A">
              <w:rPr>
                <w:rFonts w:ascii="Garamond" w:hAnsi="Garamond"/>
                <w:b/>
                <w:lang w:val="en-US"/>
              </w:rPr>
              <w:t>Cl</w:t>
            </w:r>
            <w:proofErr w:type="spellEnd"/>
            <w:r w:rsidRPr="0031478A">
              <w:rPr>
                <w:rFonts w:ascii="Garamond" w:hAnsi="Garamond"/>
                <w:b/>
                <w:vertAlign w:val="superscript"/>
              </w:rPr>
              <w:t>35</w:t>
            </w:r>
          </w:p>
        </w:tc>
        <w:tc>
          <w:tcPr>
            <w:tcW w:w="236" w:type="dxa"/>
            <w:vMerge/>
            <w:vAlign w:val="center"/>
          </w:tcPr>
          <w:p w:rsidR="00CD2DFA" w:rsidRPr="0031478A" w:rsidRDefault="00CD2DFA" w:rsidP="004867EC">
            <w:pPr>
              <w:ind w:firstLine="0"/>
              <w:jc w:val="center"/>
              <w:outlineLvl w:val="0"/>
              <w:rPr>
                <w:rFonts w:ascii="Garamond" w:hAnsi="Garamond"/>
                <w:b/>
                <w:vertAlign w:val="subscript"/>
              </w:rPr>
            </w:pPr>
          </w:p>
        </w:tc>
        <w:tc>
          <w:tcPr>
            <w:tcW w:w="4566" w:type="dxa"/>
            <w:vAlign w:val="center"/>
          </w:tcPr>
          <w:p w:rsidR="00CD2DFA" w:rsidRPr="0031478A" w:rsidRDefault="00CD2DFA" w:rsidP="004867EC">
            <w:pPr>
              <w:jc w:val="center"/>
              <w:outlineLvl w:val="0"/>
              <w:rPr>
                <w:rFonts w:ascii="Garamond" w:hAnsi="Garamond"/>
              </w:rPr>
            </w:pPr>
            <w:r w:rsidRPr="0031478A">
              <w:rPr>
                <w:rFonts w:ascii="Garamond" w:hAnsi="Garamond"/>
                <w:b/>
                <w:vertAlign w:val="subscript"/>
              </w:rPr>
              <w:t>18</w:t>
            </w:r>
            <w:proofErr w:type="spellStart"/>
            <w:r w:rsidRPr="0031478A">
              <w:rPr>
                <w:rFonts w:ascii="Garamond" w:hAnsi="Garamond"/>
                <w:b/>
                <w:lang w:val="en-US"/>
              </w:rPr>
              <w:t>Ar</w:t>
            </w:r>
            <w:proofErr w:type="spellEnd"/>
            <w:r w:rsidRPr="0031478A">
              <w:rPr>
                <w:rFonts w:ascii="Garamond" w:hAnsi="Garamond"/>
                <w:b/>
                <w:vertAlign w:val="superscript"/>
              </w:rPr>
              <w:t>40</w:t>
            </w:r>
          </w:p>
        </w:tc>
      </w:tr>
      <w:tr w:rsidR="00CD2DFA" w:rsidRPr="0031478A" w:rsidTr="0050253B">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 17.4</w:t>
            </w:r>
          </w:p>
        </w:tc>
        <w:tc>
          <w:tcPr>
            <w:tcW w:w="236" w:type="dxa"/>
            <w:vMerge/>
            <w:vAlign w:val="center"/>
          </w:tcPr>
          <w:p w:rsidR="00CD2DFA" w:rsidRPr="0031478A" w:rsidRDefault="00CD2DFA" w:rsidP="004867EC">
            <w:pPr>
              <w:ind w:firstLine="0"/>
              <w:jc w:val="center"/>
              <w:outlineLvl w:val="0"/>
              <w:rPr>
                <w:rFonts w:ascii="Garamond" w:hAnsi="Garamond"/>
                <w:b/>
                <w:vertAlign w:val="subscript"/>
              </w:rPr>
            </w:pPr>
          </w:p>
        </w:tc>
        <w:tc>
          <w:tcPr>
            <w:tcW w:w="4566" w:type="dxa"/>
            <w:vAlign w:val="center"/>
          </w:tcPr>
          <w:p w:rsidR="00CD2DFA" w:rsidRPr="0031478A" w:rsidRDefault="00CD2DFA" w:rsidP="004867EC">
            <w:pPr>
              <w:ind w:firstLine="0"/>
              <w:jc w:val="center"/>
              <w:rPr>
                <w:rFonts w:ascii="Garamond" w:hAnsi="Garamond"/>
                <w:vertAlign w:val="superscript"/>
              </w:rPr>
            </w:pPr>
            <w:r w:rsidRPr="0031478A">
              <w:rPr>
                <w:rFonts w:ascii="Garamond" w:hAnsi="Garamond"/>
              </w:rPr>
              <w:t>Рис. 18.4</w:t>
            </w:r>
          </w:p>
        </w:tc>
      </w:tr>
    </w:tbl>
    <w:p w:rsidR="00563135" w:rsidRPr="0031478A" w:rsidRDefault="00563135" w:rsidP="009F65B9">
      <w:pPr>
        <w:ind w:firstLine="0"/>
        <w:jc w:val="center"/>
        <w:rPr>
          <w:rFonts w:ascii="Garamond" w:hAnsi="Garamond"/>
        </w:rPr>
      </w:pPr>
    </w:p>
    <w:p w:rsidR="00563135" w:rsidRPr="0031478A" w:rsidRDefault="00563135" w:rsidP="009F65B9">
      <w:pPr>
        <w:ind w:firstLine="0"/>
        <w:jc w:val="center"/>
        <w:rPr>
          <w:rFonts w:ascii="Garamond" w:hAnsi="Garamond"/>
        </w:rPr>
      </w:pPr>
      <w:r w:rsidRPr="0031478A">
        <w:rPr>
          <w:rFonts w:ascii="Garamond" w:hAnsi="Garamond"/>
        </w:rPr>
        <w:t>Аннотация.</w:t>
      </w:r>
    </w:p>
    <w:p w:rsidR="00563135" w:rsidRPr="0031478A" w:rsidRDefault="00563135" w:rsidP="003B3735">
      <w:pPr>
        <w:ind w:firstLine="0"/>
        <w:jc w:val="left"/>
        <w:rPr>
          <w:rFonts w:ascii="Garamond" w:hAnsi="Garamond"/>
        </w:rPr>
      </w:pPr>
      <w:r w:rsidRPr="0031478A">
        <w:rPr>
          <w:rFonts w:ascii="Garamond" w:hAnsi="Garamond"/>
        </w:rPr>
        <w:t xml:space="preserve">    Теорию строения атома можно построить на базе законов классической физики, на основе фактов полученных опытным путём. Для этого не надо прибегать к экзотическим постулатам, противоречащим известным законам, и искажающим здравый смысл. В спорных случаях, при отсутствии достоверных опытных данных, обычно высказывается предположение, не противоречащее признанным основным законам в науке. При написании этой статьи автор руководствовался этими правилами. Предлагаемая теория является альтернативой квантовой физике.  </w:t>
      </w:r>
    </w:p>
    <w:p w:rsidR="00563135" w:rsidRPr="0031478A" w:rsidRDefault="00563135" w:rsidP="003B3735">
      <w:pPr>
        <w:rPr>
          <w:rFonts w:ascii="Garamond" w:hAnsi="Garamond"/>
          <w:b/>
        </w:rPr>
      </w:pPr>
      <w:r w:rsidRPr="0031478A">
        <w:rPr>
          <w:rFonts w:ascii="Garamond" w:hAnsi="Garamond"/>
        </w:rPr>
        <w:tab/>
      </w:r>
      <w:r w:rsidRPr="0031478A">
        <w:rPr>
          <w:rFonts w:ascii="Garamond" w:hAnsi="Garamond"/>
          <w:b/>
        </w:rPr>
        <w:tab/>
      </w:r>
      <w:r w:rsidRPr="0031478A">
        <w:rPr>
          <w:rFonts w:ascii="Garamond" w:hAnsi="Garamond"/>
          <w:b/>
        </w:rPr>
        <w:tab/>
      </w:r>
      <w:r w:rsidRPr="0031478A">
        <w:rPr>
          <w:rFonts w:ascii="Garamond" w:hAnsi="Garamond"/>
          <w:b/>
        </w:rPr>
        <w:tab/>
      </w:r>
    </w:p>
    <w:p w:rsidR="00563135" w:rsidRPr="0031478A" w:rsidRDefault="00563135" w:rsidP="003B3735">
      <w:pPr>
        <w:rPr>
          <w:rFonts w:ascii="Garamond" w:hAnsi="Garamond"/>
          <w:b/>
        </w:rPr>
      </w:pPr>
      <w:r w:rsidRPr="0031478A">
        <w:rPr>
          <w:rFonts w:ascii="Garamond" w:hAnsi="Garamond"/>
        </w:rPr>
        <w:t xml:space="preserve">Автор:       </w:t>
      </w:r>
      <w:proofErr w:type="spellStart"/>
      <w:r w:rsidRPr="0031478A">
        <w:rPr>
          <w:rFonts w:ascii="Garamond" w:hAnsi="Garamond"/>
          <w:b/>
        </w:rPr>
        <w:t>Плахута</w:t>
      </w:r>
      <w:proofErr w:type="spellEnd"/>
      <w:r w:rsidRPr="0031478A">
        <w:rPr>
          <w:rFonts w:ascii="Garamond" w:hAnsi="Garamond"/>
          <w:b/>
        </w:rPr>
        <w:t xml:space="preserve">   Владимир  Васильевич.</w:t>
      </w:r>
    </w:p>
    <w:p w:rsidR="00563135" w:rsidRPr="0031478A" w:rsidRDefault="00563135" w:rsidP="003B3735">
      <w:pPr>
        <w:rPr>
          <w:rFonts w:ascii="Garamond" w:hAnsi="Garamond"/>
          <w:b/>
        </w:rPr>
      </w:pPr>
    </w:p>
    <w:p w:rsidR="004B7781" w:rsidRPr="0031478A" w:rsidRDefault="00563135" w:rsidP="004B7781">
      <w:pPr>
        <w:rPr>
          <w:rFonts w:ascii="Garamond" w:hAnsi="Garamond"/>
        </w:rPr>
      </w:pPr>
      <w:r w:rsidRPr="0031478A">
        <w:rPr>
          <w:rFonts w:ascii="Garamond" w:hAnsi="Garamond"/>
          <w:b/>
        </w:rPr>
        <w:t xml:space="preserve">         </w:t>
      </w:r>
    </w:p>
    <w:p w:rsidR="00563135" w:rsidRPr="0031478A" w:rsidRDefault="00563135" w:rsidP="003B3735">
      <w:pPr>
        <w:rPr>
          <w:rFonts w:ascii="Garamond" w:hAnsi="Garamond"/>
        </w:rPr>
      </w:pPr>
    </w:p>
    <w:p w:rsidR="00563135" w:rsidRPr="0031478A" w:rsidRDefault="00563135" w:rsidP="003B3735">
      <w:pPr>
        <w:rPr>
          <w:rFonts w:ascii="Garamond" w:hAnsi="Garamond"/>
          <w:lang w:val="en-US"/>
        </w:rPr>
      </w:pPr>
      <w:r w:rsidRPr="0031478A">
        <w:rPr>
          <w:rFonts w:ascii="Garamond" w:hAnsi="Garamond"/>
        </w:rPr>
        <w:tab/>
        <w:t xml:space="preserve">Тел.           </w:t>
      </w:r>
      <w:r w:rsidRPr="0031478A">
        <w:rPr>
          <w:rFonts w:ascii="Garamond" w:hAnsi="Garamond"/>
          <w:lang w:val="en-US"/>
        </w:rPr>
        <w:t>+38</w:t>
      </w:r>
      <w:r w:rsidRPr="0031478A">
        <w:rPr>
          <w:rFonts w:ascii="Garamond" w:hAnsi="Garamond"/>
          <w:lang w:val="en-GB"/>
        </w:rPr>
        <w:t> </w:t>
      </w:r>
      <w:r w:rsidRPr="0031478A">
        <w:rPr>
          <w:rFonts w:ascii="Garamond" w:hAnsi="Garamond"/>
          <w:lang w:val="en-US"/>
        </w:rPr>
        <w:t>0996072327</w:t>
      </w:r>
    </w:p>
    <w:p w:rsidR="00563135" w:rsidRPr="0031478A" w:rsidRDefault="00563135" w:rsidP="003B3735">
      <w:pPr>
        <w:rPr>
          <w:rFonts w:ascii="Garamond" w:hAnsi="Garamond"/>
          <w:lang w:val="en-US"/>
        </w:rPr>
      </w:pPr>
      <w:r w:rsidRPr="0031478A">
        <w:rPr>
          <w:rFonts w:ascii="Garamond" w:hAnsi="Garamond"/>
          <w:lang w:val="en-US"/>
        </w:rPr>
        <w:tab/>
      </w:r>
      <w:r w:rsidRPr="0031478A">
        <w:rPr>
          <w:rFonts w:ascii="Garamond" w:hAnsi="Garamond"/>
          <w:lang w:val="en-US"/>
        </w:rPr>
        <w:tab/>
        <w:t xml:space="preserve">       +380577457146</w:t>
      </w:r>
    </w:p>
    <w:p w:rsidR="00563135" w:rsidRPr="0031478A" w:rsidRDefault="00563135" w:rsidP="003B3735">
      <w:pPr>
        <w:ind w:firstLine="0"/>
        <w:jc w:val="left"/>
        <w:rPr>
          <w:rFonts w:ascii="Garamond" w:hAnsi="Garamond"/>
          <w:lang w:val="en-US"/>
        </w:rPr>
      </w:pPr>
      <w:r w:rsidRPr="0031478A">
        <w:rPr>
          <w:rFonts w:ascii="Garamond" w:hAnsi="Garamond"/>
          <w:lang w:val="en-US"/>
        </w:rPr>
        <w:t xml:space="preserve">                </w:t>
      </w:r>
      <w:r w:rsidRPr="0031478A">
        <w:rPr>
          <w:rFonts w:ascii="Garamond" w:hAnsi="Garamond"/>
          <w:lang w:val="en-GB"/>
        </w:rPr>
        <w:t>E</w:t>
      </w:r>
      <w:r w:rsidRPr="0031478A">
        <w:rPr>
          <w:rFonts w:ascii="Garamond" w:hAnsi="Garamond"/>
          <w:b/>
          <w:lang w:val="en-US"/>
        </w:rPr>
        <w:t xml:space="preserve"> - </w:t>
      </w:r>
      <w:hyperlink r:id="rId94" w:history="1">
        <w:r w:rsidRPr="0031478A">
          <w:rPr>
            <w:rStyle w:val="a7"/>
            <w:rFonts w:ascii="Garamond" w:hAnsi="Garamond"/>
            <w:color w:val="002060"/>
            <w:lang w:val="en-GB"/>
          </w:rPr>
          <w:t>Mail</w:t>
        </w:r>
        <w:r w:rsidRPr="0031478A">
          <w:rPr>
            <w:rStyle w:val="a7"/>
            <w:rFonts w:ascii="Garamond" w:hAnsi="Garamond"/>
            <w:lang w:val="en-US"/>
          </w:rPr>
          <w:t>:</w:t>
        </w:r>
        <w:r w:rsidRPr="0031478A">
          <w:rPr>
            <w:rStyle w:val="a7"/>
            <w:rFonts w:ascii="Garamond" w:hAnsi="Garamond"/>
            <w:lang w:val="en-GB"/>
          </w:rPr>
          <w:t>vladimirplahuta</w:t>
        </w:r>
        <w:r w:rsidRPr="0031478A">
          <w:rPr>
            <w:rStyle w:val="a7"/>
            <w:rFonts w:ascii="Garamond" w:hAnsi="Garamond"/>
            <w:lang w:val="en-US"/>
          </w:rPr>
          <w:t>39@</w:t>
        </w:r>
        <w:r w:rsidRPr="0031478A">
          <w:rPr>
            <w:rStyle w:val="a7"/>
            <w:rFonts w:ascii="Garamond" w:hAnsi="Garamond"/>
            <w:lang w:val="en-GB"/>
          </w:rPr>
          <w:t>gmail</w:t>
        </w:r>
        <w:r w:rsidRPr="0031478A">
          <w:rPr>
            <w:rStyle w:val="a7"/>
            <w:rFonts w:ascii="Garamond" w:hAnsi="Garamond"/>
            <w:lang w:val="en-US"/>
          </w:rPr>
          <w:t>.</w:t>
        </w:r>
        <w:r w:rsidRPr="0031478A">
          <w:rPr>
            <w:rStyle w:val="a7"/>
            <w:rFonts w:ascii="Garamond" w:hAnsi="Garamond"/>
            <w:lang w:val="en-GB"/>
          </w:rPr>
          <w:t>com</w:t>
        </w:r>
      </w:hyperlink>
    </w:p>
    <w:p w:rsidR="00563135" w:rsidRPr="0031478A" w:rsidRDefault="00563135" w:rsidP="009F5C70">
      <w:pPr>
        <w:ind w:firstLine="0"/>
        <w:jc w:val="left"/>
        <w:rPr>
          <w:rFonts w:ascii="Garamond" w:hAnsi="Garamond"/>
          <w:lang w:val="en-US"/>
        </w:rPr>
      </w:pPr>
      <w:r w:rsidRPr="0031478A">
        <w:rPr>
          <w:rFonts w:ascii="Garamond" w:hAnsi="Garamond"/>
          <w:lang w:val="en-US"/>
        </w:rPr>
        <w:t xml:space="preserve">                         </w:t>
      </w:r>
      <w:r w:rsidRPr="0031478A">
        <w:rPr>
          <w:rFonts w:ascii="Garamond" w:hAnsi="Garamond"/>
        </w:rPr>
        <w:t>Скайп</w:t>
      </w:r>
      <w:r w:rsidRPr="0031478A">
        <w:rPr>
          <w:rFonts w:ascii="Garamond" w:hAnsi="Garamond"/>
          <w:lang w:val="en-US"/>
        </w:rPr>
        <w:t xml:space="preserve">: </w:t>
      </w:r>
      <w:hyperlink r:id="rId95" w:history="1">
        <w:r w:rsidRPr="0031478A">
          <w:rPr>
            <w:rStyle w:val="a7"/>
            <w:rFonts w:ascii="Garamond" w:hAnsi="Garamond"/>
            <w:lang w:val="en-US"/>
          </w:rPr>
          <w:t>plakhuta2</w:t>
        </w:r>
      </w:hyperlink>
    </w:p>
    <w:sectPr w:rsidR="00563135" w:rsidRPr="0031478A" w:rsidSect="001211F5">
      <w:footerReference w:type="default" r:id="rId96"/>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F2968" w:rsidRDefault="005F2968" w:rsidP="00830A7B">
      <w:r>
        <w:separator/>
      </w:r>
    </w:p>
  </w:endnote>
  <w:endnote w:type="continuationSeparator" w:id="0">
    <w:p w:rsidR="005F2968" w:rsidRDefault="005F2968" w:rsidP="00830A7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077E" w:rsidRDefault="004F2E7B">
    <w:pPr>
      <w:pStyle w:val="ad"/>
      <w:jc w:val="right"/>
    </w:pPr>
    <w:fldSimple w:instr="PAGE   \* MERGEFORMAT">
      <w:r w:rsidR="00F966F2">
        <w:rPr>
          <w:noProof/>
        </w:rPr>
        <w:t>9</w:t>
      </w:r>
    </w:fldSimple>
  </w:p>
  <w:p w:rsidR="004A077E" w:rsidRDefault="004A077E">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F2968" w:rsidRDefault="005F2968" w:rsidP="00830A7B">
      <w:r>
        <w:separator/>
      </w:r>
    </w:p>
  </w:footnote>
  <w:footnote w:type="continuationSeparator" w:id="0">
    <w:p w:rsidR="005F2968" w:rsidRDefault="005F2968" w:rsidP="00830A7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A083D8D"/>
    <w:multiLevelType w:val="hybridMultilevel"/>
    <w:tmpl w:val="4116419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7A670A93"/>
    <w:multiLevelType w:val="hybridMultilevel"/>
    <w:tmpl w:val="339A004C"/>
    <w:lvl w:ilvl="0" w:tplc="AFBA02A6">
      <w:start w:val="1"/>
      <w:numFmt w:val="decimal"/>
      <w:pStyle w:val="1"/>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characterSpacingControl w:val="doNotCompress"/>
  <w:footnotePr>
    <w:footnote w:id="-1"/>
    <w:footnote w:id="0"/>
  </w:footnotePr>
  <w:endnotePr>
    <w:endnote w:id="-1"/>
    <w:endnote w:id="0"/>
  </w:endnotePr>
  <w:compat/>
  <w:rsids>
    <w:rsidRoot w:val="009F5C70"/>
    <w:rsid w:val="00003CD7"/>
    <w:rsid w:val="00006BD9"/>
    <w:rsid w:val="00007445"/>
    <w:rsid w:val="00012AFE"/>
    <w:rsid w:val="00017617"/>
    <w:rsid w:val="000208F4"/>
    <w:rsid w:val="00023527"/>
    <w:rsid w:val="00024C47"/>
    <w:rsid w:val="00026517"/>
    <w:rsid w:val="00030DA9"/>
    <w:rsid w:val="00032E4F"/>
    <w:rsid w:val="00036903"/>
    <w:rsid w:val="000426EC"/>
    <w:rsid w:val="00043EC1"/>
    <w:rsid w:val="00045C9C"/>
    <w:rsid w:val="00051C0D"/>
    <w:rsid w:val="00060747"/>
    <w:rsid w:val="00063375"/>
    <w:rsid w:val="000658E0"/>
    <w:rsid w:val="00072F08"/>
    <w:rsid w:val="000737F1"/>
    <w:rsid w:val="00074ED0"/>
    <w:rsid w:val="000753A9"/>
    <w:rsid w:val="00076522"/>
    <w:rsid w:val="00080786"/>
    <w:rsid w:val="00093A47"/>
    <w:rsid w:val="00093E43"/>
    <w:rsid w:val="000A03C5"/>
    <w:rsid w:val="000A31E3"/>
    <w:rsid w:val="000A3BE3"/>
    <w:rsid w:val="000B050F"/>
    <w:rsid w:val="000B251B"/>
    <w:rsid w:val="000B2D92"/>
    <w:rsid w:val="000B4534"/>
    <w:rsid w:val="000B60F8"/>
    <w:rsid w:val="000C1DFE"/>
    <w:rsid w:val="000C1E21"/>
    <w:rsid w:val="000C2205"/>
    <w:rsid w:val="000C4257"/>
    <w:rsid w:val="000C7270"/>
    <w:rsid w:val="000C76A5"/>
    <w:rsid w:val="000D261B"/>
    <w:rsid w:val="000D3A69"/>
    <w:rsid w:val="000D47A0"/>
    <w:rsid w:val="000D4936"/>
    <w:rsid w:val="000E1046"/>
    <w:rsid w:val="000E5786"/>
    <w:rsid w:val="000F0EE8"/>
    <w:rsid w:val="000F45D9"/>
    <w:rsid w:val="000F4D0F"/>
    <w:rsid w:val="000F6449"/>
    <w:rsid w:val="000F7DFD"/>
    <w:rsid w:val="00100E8F"/>
    <w:rsid w:val="001020D4"/>
    <w:rsid w:val="00102DF3"/>
    <w:rsid w:val="00102E4F"/>
    <w:rsid w:val="001079A2"/>
    <w:rsid w:val="00107E1A"/>
    <w:rsid w:val="0011066B"/>
    <w:rsid w:val="00112B6D"/>
    <w:rsid w:val="00121188"/>
    <w:rsid w:val="001211F5"/>
    <w:rsid w:val="0012148C"/>
    <w:rsid w:val="00126DBD"/>
    <w:rsid w:val="00127190"/>
    <w:rsid w:val="00127506"/>
    <w:rsid w:val="00132848"/>
    <w:rsid w:val="00133E98"/>
    <w:rsid w:val="00135D41"/>
    <w:rsid w:val="00135F31"/>
    <w:rsid w:val="0013678D"/>
    <w:rsid w:val="00137D8D"/>
    <w:rsid w:val="00144FE2"/>
    <w:rsid w:val="001460C0"/>
    <w:rsid w:val="001467EB"/>
    <w:rsid w:val="00146EA5"/>
    <w:rsid w:val="00151465"/>
    <w:rsid w:val="0015277C"/>
    <w:rsid w:val="00162C86"/>
    <w:rsid w:val="00163E67"/>
    <w:rsid w:val="00164022"/>
    <w:rsid w:val="001656B2"/>
    <w:rsid w:val="00172E0E"/>
    <w:rsid w:val="00173AA3"/>
    <w:rsid w:val="00174A98"/>
    <w:rsid w:val="001760B6"/>
    <w:rsid w:val="001819C5"/>
    <w:rsid w:val="00181E93"/>
    <w:rsid w:val="00182E43"/>
    <w:rsid w:val="001861CD"/>
    <w:rsid w:val="00186723"/>
    <w:rsid w:val="0019055F"/>
    <w:rsid w:val="00190CA5"/>
    <w:rsid w:val="001950ED"/>
    <w:rsid w:val="001960DF"/>
    <w:rsid w:val="00196969"/>
    <w:rsid w:val="001A206E"/>
    <w:rsid w:val="001A4EDD"/>
    <w:rsid w:val="001A5327"/>
    <w:rsid w:val="001A5550"/>
    <w:rsid w:val="001B0B57"/>
    <w:rsid w:val="001B1EAA"/>
    <w:rsid w:val="001B2053"/>
    <w:rsid w:val="001B231C"/>
    <w:rsid w:val="001B61C7"/>
    <w:rsid w:val="001B6E92"/>
    <w:rsid w:val="001C2A24"/>
    <w:rsid w:val="001C2C9E"/>
    <w:rsid w:val="001D0396"/>
    <w:rsid w:val="001D5AF4"/>
    <w:rsid w:val="001D5BD7"/>
    <w:rsid w:val="001E0046"/>
    <w:rsid w:val="001E1783"/>
    <w:rsid w:val="001E34FD"/>
    <w:rsid w:val="001E64E8"/>
    <w:rsid w:val="001E67F3"/>
    <w:rsid w:val="001E7D6B"/>
    <w:rsid w:val="001F3830"/>
    <w:rsid w:val="001F4E31"/>
    <w:rsid w:val="001F7F73"/>
    <w:rsid w:val="00201BF4"/>
    <w:rsid w:val="002038DB"/>
    <w:rsid w:val="002040D5"/>
    <w:rsid w:val="00204223"/>
    <w:rsid w:val="00214C30"/>
    <w:rsid w:val="00220B6E"/>
    <w:rsid w:val="00221753"/>
    <w:rsid w:val="0022530E"/>
    <w:rsid w:val="00226CB3"/>
    <w:rsid w:val="00231F57"/>
    <w:rsid w:val="002321D3"/>
    <w:rsid w:val="00236E08"/>
    <w:rsid w:val="00241F0B"/>
    <w:rsid w:val="00246252"/>
    <w:rsid w:val="0025075A"/>
    <w:rsid w:val="00250D59"/>
    <w:rsid w:val="0025592F"/>
    <w:rsid w:val="00255C05"/>
    <w:rsid w:val="00260B51"/>
    <w:rsid w:val="00261305"/>
    <w:rsid w:val="00261F3A"/>
    <w:rsid w:val="002629A3"/>
    <w:rsid w:val="002707CE"/>
    <w:rsid w:val="002721FD"/>
    <w:rsid w:val="00273CD6"/>
    <w:rsid w:val="0027574C"/>
    <w:rsid w:val="00277AB0"/>
    <w:rsid w:val="00281B5A"/>
    <w:rsid w:val="0028637F"/>
    <w:rsid w:val="00292129"/>
    <w:rsid w:val="00292B06"/>
    <w:rsid w:val="00293713"/>
    <w:rsid w:val="002977D2"/>
    <w:rsid w:val="002A0BF4"/>
    <w:rsid w:val="002A110C"/>
    <w:rsid w:val="002B703C"/>
    <w:rsid w:val="002C1602"/>
    <w:rsid w:val="002C3386"/>
    <w:rsid w:val="002C37AC"/>
    <w:rsid w:val="002C408C"/>
    <w:rsid w:val="002C4C06"/>
    <w:rsid w:val="002C6F72"/>
    <w:rsid w:val="002D005F"/>
    <w:rsid w:val="002D6ACF"/>
    <w:rsid w:val="002E018D"/>
    <w:rsid w:val="002E043A"/>
    <w:rsid w:val="002E0AE7"/>
    <w:rsid w:val="002E6028"/>
    <w:rsid w:val="002E6D36"/>
    <w:rsid w:val="002F004C"/>
    <w:rsid w:val="002F0E51"/>
    <w:rsid w:val="003019F4"/>
    <w:rsid w:val="0030731C"/>
    <w:rsid w:val="003113F1"/>
    <w:rsid w:val="00311AB8"/>
    <w:rsid w:val="003140A1"/>
    <w:rsid w:val="0031478A"/>
    <w:rsid w:val="003154FB"/>
    <w:rsid w:val="00321EC3"/>
    <w:rsid w:val="00326030"/>
    <w:rsid w:val="00326581"/>
    <w:rsid w:val="00327B30"/>
    <w:rsid w:val="00327B3B"/>
    <w:rsid w:val="00327C4C"/>
    <w:rsid w:val="00327E51"/>
    <w:rsid w:val="00327FF5"/>
    <w:rsid w:val="003310A3"/>
    <w:rsid w:val="003348C0"/>
    <w:rsid w:val="0033578B"/>
    <w:rsid w:val="00340051"/>
    <w:rsid w:val="0034206D"/>
    <w:rsid w:val="003420F9"/>
    <w:rsid w:val="00342285"/>
    <w:rsid w:val="00352848"/>
    <w:rsid w:val="0036112C"/>
    <w:rsid w:val="003612F5"/>
    <w:rsid w:val="00365C5F"/>
    <w:rsid w:val="0037551B"/>
    <w:rsid w:val="0037578F"/>
    <w:rsid w:val="0037786B"/>
    <w:rsid w:val="00380B5B"/>
    <w:rsid w:val="00385A17"/>
    <w:rsid w:val="003871FD"/>
    <w:rsid w:val="00392848"/>
    <w:rsid w:val="00396189"/>
    <w:rsid w:val="003A4AE7"/>
    <w:rsid w:val="003A4B4D"/>
    <w:rsid w:val="003A6C7C"/>
    <w:rsid w:val="003B1000"/>
    <w:rsid w:val="003B2D7F"/>
    <w:rsid w:val="003B3208"/>
    <w:rsid w:val="003B3735"/>
    <w:rsid w:val="003B4872"/>
    <w:rsid w:val="003B6526"/>
    <w:rsid w:val="003C0BB2"/>
    <w:rsid w:val="003C3DAD"/>
    <w:rsid w:val="003C6AC7"/>
    <w:rsid w:val="003D0697"/>
    <w:rsid w:val="003D155B"/>
    <w:rsid w:val="003E0FBF"/>
    <w:rsid w:val="003E110F"/>
    <w:rsid w:val="003E1940"/>
    <w:rsid w:val="003E74D2"/>
    <w:rsid w:val="003E7A5F"/>
    <w:rsid w:val="003E7AC0"/>
    <w:rsid w:val="003F16D1"/>
    <w:rsid w:val="003F2D84"/>
    <w:rsid w:val="003F3F36"/>
    <w:rsid w:val="003F48D2"/>
    <w:rsid w:val="003F775C"/>
    <w:rsid w:val="0040049A"/>
    <w:rsid w:val="00407B51"/>
    <w:rsid w:val="00411B6C"/>
    <w:rsid w:val="00412260"/>
    <w:rsid w:val="00412E3A"/>
    <w:rsid w:val="0041320D"/>
    <w:rsid w:val="0041367E"/>
    <w:rsid w:val="00416D2E"/>
    <w:rsid w:val="00416D39"/>
    <w:rsid w:val="00420A68"/>
    <w:rsid w:val="00420B14"/>
    <w:rsid w:val="004214E8"/>
    <w:rsid w:val="004267E1"/>
    <w:rsid w:val="00430AFC"/>
    <w:rsid w:val="004325A7"/>
    <w:rsid w:val="00432B5B"/>
    <w:rsid w:val="00434E5B"/>
    <w:rsid w:val="004439A3"/>
    <w:rsid w:val="004504B5"/>
    <w:rsid w:val="00451A35"/>
    <w:rsid w:val="00452E89"/>
    <w:rsid w:val="00457C35"/>
    <w:rsid w:val="004617FC"/>
    <w:rsid w:val="00461824"/>
    <w:rsid w:val="00465E5C"/>
    <w:rsid w:val="0046772F"/>
    <w:rsid w:val="004709C3"/>
    <w:rsid w:val="00472A15"/>
    <w:rsid w:val="004752A3"/>
    <w:rsid w:val="004765C5"/>
    <w:rsid w:val="004775F0"/>
    <w:rsid w:val="00477DFB"/>
    <w:rsid w:val="00483551"/>
    <w:rsid w:val="004836A5"/>
    <w:rsid w:val="004855CF"/>
    <w:rsid w:val="0048585F"/>
    <w:rsid w:val="004867EC"/>
    <w:rsid w:val="00486FBC"/>
    <w:rsid w:val="00493341"/>
    <w:rsid w:val="004944AD"/>
    <w:rsid w:val="004971DA"/>
    <w:rsid w:val="004976E5"/>
    <w:rsid w:val="00497C43"/>
    <w:rsid w:val="004A077E"/>
    <w:rsid w:val="004A4E5A"/>
    <w:rsid w:val="004B1E9D"/>
    <w:rsid w:val="004B3CE7"/>
    <w:rsid w:val="004B49A3"/>
    <w:rsid w:val="004B7214"/>
    <w:rsid w:val="004B7781"/>
    <w:rsid w:val="004B7C8B"/>
    <w:rsid w:val="004C11E9"/>
    <w:rsid w:val="004C3959"/>
    <w:rsid w:val="004C5EBF"/>
    <w:rsid w:val="004D0003"/>
    <w:rsid w:val="004D3D19"/>
    <w:rsid w:val="004E2ACA"/>
    <w:rsid w:val="004E3422"/>
    <w:rsid w:val="004E3501"/>
    <w:rsid w:val="004E4902"/>
    <w:rsid w:val="004E5844"/>
    <w:rsid w:val="004F08E4"/>
    <w:rsid w:val="004F1D47"/>
    <w:rsid w:val="004F236F"/>
    <w:rsid w:val="004F2E7B"/>
    <w:rsid w:val="004F43CF"/>
    <w:rsid w:val="005017A7"/>
    <w:rsid w:val="00501F44"/>
    <w:rsid w:val="0050253B"/>
    <w:rsid w:val="005123A1"/>
    <w:rsid w:val="0051269D"/>
    <w:rsid w:val="00522654"/>
    <w:rsid w:val="00522E73"/>
    <w:rsid w:val="0052339B"/>
    <w:rsid w:val="005251D2"/>
    <w:rsid w:val="00525286"/>
    <w:rsid w:val="00525BAB"/>
    <w:rsid w:val="00543B4A"/>
    <w:rsid w:val="005441C9"/>
    <w:rsid w:val="00544F96"/>
    <w:rsid w:val="00546F1F"/>
    <w:rsid w:val="005554A3"/>
    <w:rsid w:val="005558DC"/>
    <w:rsid w:val="005563E2"/>
    <w:rsid w:val="00561A7A"/>
    <w:rsid w:val="00561E2B"/>
    <w:rsid w:val="00563135"/>
    <w:rsid w:val="00566BBC"/>
    <w:rsid w:val="00566EC6"/>
    <w:rsid w:val="0057265F"/>
    <w:rsid w:val="00572A27"/>
    <w:rsid w:val="00574054"/>
    <w:rsid w:val="0057767D"/>
    <w:rsid w:val="005778F4"/>
    <w:rsid w:val="00577DA2"/>
    <w:rsid w:val="00585861"/>
    <w:rsid w:val="005875F0"/>
    <w:rsid w:val="00590444"/>
    <w:rsid w:val="0059217A"/>
    <w:rsid w:val="0059321A"/>
    <w:rsid w:val="005963C6"/>
    <w:rsid w:val="005A0C30"/>
    <w:rsid w:val="005A1D20"/>
    <w:rsid w:val="005A1FD9"/>
    <w:rsid w:val="005A35B6"/>
    <w:rsid w:val="005B5CA2"/>
    <w:rsid w:val="005B6BCF"/>
    <w:rsid w:val="005C4A77"/>
    <w:rsid w:val="005C5774"/>
    <w:rsid w:val="005C62F2"/>
    <w:rsid w:val="005C7FD9"/>
    <w:rsid w:val="005D2C34"/>
    <w:rsid w:val="005D6F81"/>
    <w:rsid w:val="005D713B"/>
    <w:rsid w:val="005E1990"/>
    <w:rsid w:val="005E4A5B"/>
    <w:rsid w:val="005E7D0C"/>
    <w:rsid w:val="005F00C5"/>
    <w:rsid w:val="005F2968"/>
    <w:rsid w:val="00603DC5"/>
    <w:rsid w:val="00607223"/>
    <w:rsid w:val="00613CE9"/>
    <w:rsid w:val="006149F3"/>
    <w:rsid w:val="00620219"/>
    <w:rsid w:val="006234DD"/>
    <w:rsid w:val="0062507F"/>
    <w:rsid w:val="00627DEC"/>
    <w:rsid w:val="00630FBC"/>
    <w:rsid w:val="00640160"/>
    <w:rsid w:val="00641319"/>
    <w:rsid w:val="006425A9"/>
    <w:rsid w:val="00650305"/>
    <w:rsid w:val="00652FEE"/>
    <w:rsid w:val="0065333D"/>
    <w:rsid w:val="00653C65"/>
    <w:rsid w:val="0065770D"/>
    <w:rsid w:val="006609B7"/>
    <w:rsid w:val="00662064"/>
    <w:rsid w:val="006654AE"/>
    <w:rsid w:val="00672A4A"/>
    <w:rsid w:val="006779DE"/>
    <w:rsid w:val="00680721"/>
    <w:rsid w:val="00683AE7"/>
    <w:rsid w:val="0068477B"/>
    <w:rsid w:val="00685395"/>
    <w:rsid w:val="00685423"/>
    <w:rsid w:val="006859CF"/>
    <w:rsid w:val="00687465"/>
    <w:rsid w:val="00690821"/>
    <w:rsid w:val="00690A9C"/>
    <w:rsid w:val="00690AB8"/>
    <w:rsid w:val="00690DDB"/>
    <w:rsid w:val="006919C3"/>
    <w:rsid w:val="006A2B8B"/>
    <w:rsid w:val="006A6C28"/>
    <w:rsid w:val="006A6EF7"/>
    <w:rsid w:val="006A7BCD"/>
    <w:rsid w:val="006B758D"/>
    <w:rsid w:val="006C4433"/>
    <w:rsid w:val="006C6135"/>
    <w:rsid w:val="006D21FB"/>
    <w:rsid w:val="006D4AF5"/>
    <w:rsid w:val="006D5B9E"/>
    <w:rsid w:val="006E23F7"/>
    <w:rsid w:val="006E64B3"/>
    <w:rsid w:val="006E7169"/>
    <w:rsid w:val="006F19F7"/>
    <w:rsid w:val="006F77AE"/>
    <w:rsid w:val="006F7A35"/>
    <w:rsid w:val="00702931"/>
    <w:rsid w:val="00707028"/>
    <w:rsid w:val="00712D8C"/>
    <w:rsid w:val="007162CA"/>
    <w:rsid w:val="007169BD"/>
    <w:rsid w:val="007176FD"/>
    <w:rsid w:val="00720175"/>
    <w:rsid w:val="007203ED"/>
    <w:rsid w:val="0072102F"/>
    <w:rsid w:val="00721B12"/>
    <w:rsid w:val="007235A2"/>
    <w:rsid w:val="00724090"/>
    <w:rsid w:val="00727265"/>
    <w:rsid w:val="007301B4"/>
    <w:rsid w:val="0073143C"/>
    <w:rsid w:val="00735ED9"/>
    <w:rsid w:val="007364BD"/>
    <w:rsid w:val="00740937"/>
    <w:rsid w:val="00741143"/>
    <w:rsid w:val="007416C1"/>
    <w:rsid w:val="007469E1"/>
    <w:rsid w:val="007478F0"/>
    <w:rsid w:val="00750E74"/>
    <w:rsid w:val="00750F07"/>
    <w:rsid w:val="00752949"/>
    <w:rsid w:val="00753318"/>
    <w:rsid w:val="00760661"/>
    <w:rsid w:val="00760A7B"/>
    <w:rsid w:val="007631CE"/>
    <w:rsid w:val="007707E6"/>
    <w:rsid w:val="00771B4F"/>
    <w:rsid w:val="0077485E"/>
    <w:rsid w:val="00775809"/>
    <w:rsid w:val="00777063"/>
    <w:rsid w:val="007776C9"/>
    <w:rsid w:val="00781087"/>
    <w:rsid w:val="00782440"/>
    <w:rsid w:val="007831FC"/>
    <w:rsid w:val="00783764"/>
    <w:rsid w:val="00784D65"/>
    <w:rsid w:val="00785F1C"/>
    <w:rsid w:val="00791A40"/>
    <w:rsid w:val="007925E8"/>
    <w:rsid w:val="00792ECF"/>
    <w:rsid w:val="0079536C"/>
    <w:rsid w:val="00795FC0"/>
    <w:rsid w:val="007A1906"/>
    <w:rsid w:val="007A19DE"/>
    <w:rsid w:val="007A1ADE"/>
    <w:rsid w:val="007A3A0D"/>
    <w:rsid w:val="007A5149"/>
    <w:rsid w:val="007A66A9"/>
    <w:rsid w:val="007B00C0"/>
    <w:rsid w:val="007B2A3D"/>
    <w:rsid w:val="007B59A3"/>
    <w:rsid w:val="007B5C2E"/>
    <w:rsid w:val="007B77E3"/>
    <w:rsid w:val="007B7A40"/>
    <w:rsid w:val="007B7CB9"/>
    <w:rsid w:val="007C0CA5"/>
    <w:rsid w:val="007C1AE9"/>
    <w:rsid w:val="007C3AEC"/>
    <w:rsid w:val="007C522F"/>
    <w:rsid w:val="007C7392"/>
    <w:rsid w:val="007D08EC"/>
    <w:rsid w:val="007D0BA4"/>
    <w:rsid w:val="007D10A7"/>
    <w:rsid w:val="007D2FDF"/>
    <w:rsid w:val="007E0110"/>
    <w:rsid w:val="007E2C04"/>
    <w:rsid w:val="007E57A0"/>
    <w:rsid w:val="007E64C2"/>
    <w:rsid w:val="007E712D"/>
    <w:rsid w:val="007F02C1"/>
    <w:rsid w:val="007F1D2A"/>
    <w:rsid w:val="007F30DC"/>
    <w:rsid w:val="008005C8"/>
    <w:rsid w:val="008017F2"/>
    <w:rsid w:val="008018C0"/>
    <w:rsid w:val="00802073"/>
    <w:rsid w:val="0080478C"/>
    <w:rsid w:val="008049AD"/>
    <w:rsid w:val="00805772"/>
    <w:rsid w:val="00806AE4"/>
    <w:rsid w:val="00813405"/>
    <w:rsid w:val="008150AA"/>
    <w:rsid w:val="00816E52"/>
    <w:rsid w:val="008250F6"/>
    <w:rsid w:val="0082720F"/>
    <w:rsid w:val="00827C9E"/>
    <w:rsid w:val="00827F79"/>
    <w:rsid w:val="00830227"/>
    <w:rsid w:val="00830A7B"/>
    <w:rsid w:val="008330B4"/>
    <w:rsid w:val="00833441"/>
    <w:rsid w:val="00834080"/>
    <w:rsid w:val="00837708"/>
    <w:rsid w:val="0083787D"/>
    <w:rsid w:val="00843A2E"/>
    <w:rsid w:val="00844A0B"/>
    <w:rsid w:val="008472A0"/>
    <w:rsid w:val="00847CB7"/>
    <w:rsid w:val="008501C6"/>
    <w:rsid w:val="00855C54"/>
    <w:rsid w:val="008573C7"/>
    <w:rsid w:val="008654F6"/>
    <w:rsid w:val="0086698C"/>
    <w:rsid w:val="008726E1"/>
    <w:rsid w:val="00872798"/>
    <w:rsid w:val="00872B74"/>
    <w:rsid w:val="008738FB"/>
    <w:rsid w:val="00877F26"/>
    <w:rsid w:val="00880798"/>
    <w:rsid w:val="00880DBD"/>
    <w:rsid w:val="008827DC"/>
    <w:rsid w:val="0088402D"/>
    <w:rsid w:val="00884C31"/>
    <w:rsid w:val="0088548F"/>
    <w:rsid w:val="00895C15"/>
    <w:rsid w:val="008968A1"/>
    <w:rsid w:val="0089718A"/>
    <w:rsid w:val="00897494"/>
    <w:rsid w:val="008A0C70"/>
    <w:rsid w:val="008A1302"/>
    <w:rsid w:val="008A38DE"/>
    <w:rsid w:val="008A3F37"/>
    <w:rsid w:val="008A480F"/>
    <w:rsid w:val="008B3DEA"/>
    <w:rsid w:val="008C20A1"/>
    <w:rsid w:val="008C355A"/>
    <w:rsid w:val="008D2870"/>
    <w:rsid w:val="008D52A2"/>
    <w:rsid w:val="008E06AB"/>
    <w:rsid w:val="008E3B23"/>
    <w:rsid w:val="008E6833"/>
    <w:rsid w:val="008F2362"/>
    <w:rsid w:val="008F337B"/>
    <w:rsid w:val="008F3F83"/>
    <w:rsid w:val="008F5309"/>
    <w:rsid w:val="008F6AF2"/>
    <w:rsid w:val="008F6C16"/>
    <w:rsid w:val="008F6D51"/>
    <w:rsid w:val="00900470"/>
    <w:rsid w:val="00901B9C"/>
    <w:rsid w:val="00903695"/>
    <w:rsid w:val="00912C92"/>
    <w:rsid w:val="00916239"/>
    <w:rsid w:val="00922C12"/>
    <w:rsid w:val="009242E2"/>
    <w:rsid w:val="00925DC2"/>
    <w:rsid w:val="00932C0B"/>
    <w:rsid w:val="00933340"/>
    <w:rsid w:val="00941F9A"/>
    <w:rsid w:val="0094348D"/>
    <w:rsid w:val="00943B8B"/>
    <w:rsid w:val="00946050"/>
    <w:rsid w:val="00946B82"/>
    <w:rsid w:val="00946CE2"/>
    <w:rsid w:val="0094775B"/>
    <w:rsid w:val="00951CC8"/>
    <w:rsid w:val="00954FC8"/>
    <w:rsid w:val="009602EE"/>
    <w:rsid w:val="00963813"/>
    <w:rsid w:val="009651F5"/>
    <w:rsid w:val="009665E6"/>
    <w:rsid w:val="0097295F"/>
    <w:rsid w:val="00975901"/>
    <w:rsid w:val="00975C02"/>
    <w:rsid w:val="009835D6"/>
    <w:rsid w:val="00983F8B"/>
    <w:rsid w:val="00985FA5"/>
    <w:rsid w:val="009871B8"/>
    <w:rsid w:val="009924A3"/>
    <w:rsid w:val="009947F5"/>
    <w:rsid w:val="009A055F"/>
    <w:rsid w:val="009A0B10"/>
    <w:rsid w:val="009A40BE"/>
    <w:rsid w:val="009A63EA"/>
    <w:rsid w:val="009A6953"/>
    <w:rsid w:val="009A79CA"/>
    <w:rsid w:val="009A7E0F"/>
    <w:rsid w:val="009A7EB7"/>
    <w:rsid w:val="009B26A7"/>
    <w:rsid w:val="009B4CE0"/>
    <w:rsid w:val="009B5464"/>
    <w:rsid w:val="009C0B63"/>
    <w:rsid w:val="009C0ED8"/>
    <w:rsid w:val="009C17E0"/>
    <w:rsid w:val="009C2C60"/>
    <w:rsid w:val="009C7B4A"/>
    <w:rsid w:val="009D0879"/>
    <w:rsid w:val="009D0A12"/>
    <w:rsid w:val="009D0F06"/>
    <w:rsid w:val="009D1C0C"/>
    <w:rsid w:val="009D75F0"/>
    <w:rsid w:val="009E0A70"/>
    <w:rsid w:val="009E4224"/>
    <w:rsid w:val="009F3549"/>
    <w:rsid w:val="009F413D"/>
    <w:rsid w:val="009F5C70"/>
    <w:rsid w:val="009F65B9"/>
    <w:rsid w:val="009F77D4"/>
    <w:rsid w:val="00A04A7B"/>
    <w:rsid w:val="00A04AA4"/>
    <w:rsid w:val="00A073D0"/>
    <w:rsid w:val="00A11274"/>
    <w:rsid w:val="00A1716A"/>
    <w:rsid w:val="00A17440"/>
    <w:rsid w:val="00A17588"/>
    <w:rsid w:val="00A2234B"/>
    <w:rsid w:val="00A23D30"/>
    <w:rsid w:val="00A23E06"/>
    <w:rsid w:val="00A25D41"/>
    <w:rsid w:val="00A304A9"/>
    <w:rsid w:val="00A37716"/>
    <w:rsid w:val="00A40031"/>
    <w:rsid w:val="00A4012E"/>
    <w:rsid w:val="00A40D37"/>
    <w:rsid w:val="00A41C7B"/>
    <w:rsid w:val="00A423CB"/>
    <w:rsid w:val="00A43E9A"/>
    <w:rsid w:val="00A475EA"/>
    <w:rsid w:val="00A51EB9"/>
    <w:rsid w:val="00A53652"/>
    <w:rsid w:val="00A54A26"/>
    <w:rsid w:val="00A57D88"/>
    <w:rsid w:val="00A57DD0"/>
    <w:rsid w:val="00A615C2"/>
    <w:rsid w:val="00A67193"/>
    <w:rsid w:val="00A67725"/>
    <w:rsid w:val="00A74145"/>
    <w:rsid w:val="00A745F8"/>
    <w:rsid w:val="00A74CEB"/>
    <w:rsid w:val="00A76606"/>
    <w:rsid w:val="00A80209"/>
    <w:rsid w:val="00A8328C"/>
    <w:rsid w:val="00A8458D"/>
    <w:rsid w:val="00A86175"/>
    <w:rsid w:val="00A9276C"/>
    <w:rsid w:val="00A939F1"/>
    <w:rsid w:val="00AA066D"/>
    <w:rsid w:val="00AA2726"/>
    <w:rsid w:val="00AA36C3"/>
    <w:rsid w:val="00AA59DA"/>
    <w:rsid w:val="00AA6437"/>
    <w:rsid w:val="00AA6917"/>
    <w:rsid w:val="00AA6CAD"/>
    <w:rsid w:val="00AB0A41"/>
    <w:rsid w:val="00AB1940"/>
    <w:rsid w:val="00AB226E"/>
    <w:rsid w:val="00AB3844"/>
    <w:rsid w:val="00AB49C6"/>
    <w:rsid w:val="00AB57BA"/>
    <w:rsid w:val="00AB7B21"/>
    <w:rsid w:val="00AB7F2B"/>
    <w:rsid w:val="00AC0A31"/>
    <w:rsid w:val="00AC22C9"/>
    <w:rsid w:val="00AC7B1A"/>
    <w:rsid w:val="00AD08A1"/>
    <w:rsid w:val="00AD152D"/>
    <w:rsid w:val="00AD2440"/>
    <w:rsid w:val="00AD55CE"/>
    <w:rsid w:val="00AF1277"/>
    <w:rsid w:val="00AF2891"/>
    <w:rsid w:val="00AF2AF3"/>
    <w:rsid w:val="00AF53F1"/>
    <w:rsid w:val="00B02A08"/>
    <w:rsid w:val="00B054F0"/>
    <w:rsid w:val="00B059EE"/>
    <w:rsid w:val="00B0724F"/>
    <w:rsid w:val="00B121D1"/>
    <w:rsid w:val="00B14F77"/>
    <w:rsid w:val="00B1753A"/>
    <w:rsid w:val="00B217B5"/>
    <w:rsid w:val="00B22BEB"/>
    <w:rsid w:val="00B23BAD"/>
    <w:rsid w:val="00B23E0D"/>
    <w:rsid w:val="00B243AC"/>
    <w:rsid w:val="00B25550"/>
    <w:rsid w:val="00B2662F"/>
    <w:rsid w:val="00B33172"/>
    <w:rsid w:val="00B411CB"/>
    <w:rsid w:val="00B419D1"/>
    <w:rsid w:val="00B43350"/>
    <w:rsid w:val="00B44BCF"/>
    <w:rsid w:val="00B451F2"/>
    <w:rsid w:val="00B57D69"/>
    <w:rsid w:val="00B64FF5"/>
    <w:rsid w:val="00B66C7F"/>
    <w:rsid w:val="00B7479B"/>
    <w:rsid w:val="00B75475"/>
    <w:rsid w:val="00B755ED"/>
    <w:rsid w:val="00B75980"/>
    <w:rsid w:val="00B76CDE"/>
    <w:rsid w:val="00B76EDA"/>
    <w:rsid w:val="00B83942"/>
    <w:rsid w:val="00B839ED"/>
    <w:rsid w:val="00B845D6"/>
    <w:rsid w:val="00B90043"/>
    <w:rsid w:val="00B90B5A"/>
    <w:rsid w:val="00B919AA"/>
    <w:rsid w:val="00B91D0D"/>
    <w:rsid w:val="00B91E01"/>
    <w:rsid w:val="00B94383"/>
    <w:rsid w:val="00B96032"/>
    <w:rsid w:val="00BA419D"/>
    <w:rsid w:val="00BB39E2"/>
    <w:rsid w:val="00BB501F"/>
    <w:rsid w:val="00BC1C47"/>
    <w:rsid w:val="00BC2A87"/>
    <w:rsid w:val="00BC3C8F"/>
    <w:rsid w:val="00BC40B0"/>
    <w:rsid w:val="00BC489F"/>
    <w:rsid w:val="00BC68B0"/>
    <w:rsid w:val="00BC7BA8"/>
    <w:rsid w:val="00BD1B39"/>
    <w:rsid w:val="00BE2D9F"/>
    <w:rsid w:val="00BE55A2"/>
    <w:rsid w:val="00BE6B8D"/>
    <w:rsid w:val="00BE70B7"/>
    <w:rsid w:val="00BF0AB3"/>
    <w:rsid w:val="00BF1DC7"/>
    <w:rsid w:val="00BF67E3"/>
    <w:rsid w:val="00BF6EF4"/>
    <w:rsid w:val="00C04204"/>
    <w:rsid w:val="00C04FF6"/>
    <w:rsid w:val="00C05219"/>
    <w:rsid w:val="00C11390"/>
    <w:rsid w:val="00C11F18"/>
    <w:rsid w:val="00C15D14"/>
    <w:rsid w:val="00C1607C"/>
    <w:rsid w:val="00C16109"/>
    <w:rsid w:val="00C1682A"/>
    <w:rsid w:val="00C17D3C"/>
    <w:rsid w:val="00C2006F"/>
    <w:rsid w:val="00C20E70"/>
    <w:rsid w:val="00C21A52"/>
    <w:rsid w:val="00C23420"/>
    <w:rsid w:val="00C2549F"/>
    <w:rsid w:val="00C27C8C"/>
    <w:rsid w:val="00C34466"/>
    <w:rsid w:val="00C34FE7"/>
    <w:rsid w:val="00C36E8C"/>
    <w:rsid w:val="00C4331F"/>
    <w:rsid w:val="00C457A4"/>
    <w:rsid w:val="00C47D6F"/>
    <w:rsid w:val="00C52D65"/>
    <w:rsid w:val="00C54C52"/>
    <w:rsid w:val="00C569FA"/>
    <w:rsid w:val="00C6227D"/>
    <w:rsid w:val="00C70782"/>
    <w:rsid w:val="00C746ED"/>
    <w:rsid w:val="00C80CC6"/>
    <w:rsid w:val="00C85171"/>
    <w:rsid w:val="00C85689"/>
    <w:rsid w:val="00C91BF3"/>
    <w:rsid w:val="00C947A0"/>
    <w:rsid w:val="00C94A9D"/>
    <w:rsid w:val="00CA0246"/>
    <w:rsid w:val="00CA38D1"/>
    <w:rsid w:val="00CA3C3F"/>
    <w:rsid w:val="00CA48E1"/>
    <w:rsid w:val="00CB5D70"/>
    <w:rsid w:val="00CB602A"/>
    <w:rsid w:val="00CB662C"/>
    <w:rsid w:val="00CB7AD7"/>
    <w:rsid w:val="00CC022C"/>
    <w:rsid w:val="00CC0BDF"/>
    <w:rsid w:val="00CC209B"/>
    <w:rsid w:val="00CC3023"/>
    <w:rsid w:val="00CC33BD"/>
    <w:rsid w:val="00CC3548"/>
    <w:rsid w:val="00CC6B33"/>
    <w:rsid w:val="00CC724C"/>
    <w:rsid w:val="00CD2DFA"/>
    <w:rsid w:val="00CD36F5"/>
    <w:rsid w:val="00CE1A15"/>
    <w:rsid w:val="00CE5BF8"/>
    <w:rsid w:val="00CE5D30"/>
    <w:rsid w:val="00CE76D3"/>
    <w:rsid w:val="00CF3D49"/>
    <w:rsid w:val="00CF4184"/>
    <w:rsid w:val="00CF44AB"/>
    <w:rsid w:val="00CF65A9"/>
    <w:rsid w:val="00CF6D63"/>
    <w:rsid w:val="00CF7328"/>
    <w:rsid w:val="00CF7F92"/>
    <w:rsid w:val="00D00FB6"/>
    <w:rsid w:val="00D01B5B"/>
    <w:rsid w:val="00D05DCF"/>
    <w:rsid w:val="00D16AC8"/>
    <w:rsid w:val="00D16B50"/>
    <w:rsid w:val="00D1745D"/>
    <w:rsid w:val="00D22A49"/>
    <w:rsid w:val="00D26D08"/>
    <w:rsid w:val="00D27213"/>
    <w:rsid w:val="00D31850"/>
    <w:rsid w:val="00D35809"/>
    <w:rsid w:val="00D3641A"/>
    <w:rsid w:val="00D453E7"/>
    <w:rsid w:val="00D45B7E"/>
    <w:rsid w:val="00D46A8E"/>
    <w:rsid w:val="00D540F3"/>
    <w:rsid w:val="00D60833"/>
    <w:rsid w:val="00D715A9"/>
    <w:rsid w:val="00D77A14"/>
    <w:rsid w:val="00D806E1"/>
    <w:rsid w:val="00D82624"/>
    <w:rsid w:val="00D869D8"/>
    <w:rsid w:val="00D870A4"/>
    <w:rsid w:val="00D872A0"/>
    <w:rsid w:val="00D938CA"/>
    <w:rsid w:val="00D93AF2"/>
    <w:rsid w:val="00D940DB"/>
    <w:rsid w:val="00D94A25"/>
    <w:rsid w:val="00D96D87"/>
    <w:rsid w:val="00D976D0"/>
    <w:rsid w:val="00DA02FF"/>
    <w:rsid w:val="00DA2D00"/>
    <w:rsid w:val="00DA3C9C"/>
    <w:rsid w:val="00DA5A4C"/>
    <w:rsid w:val="00DA7A32"/>
    <w:rsid w:val="00DB3DAA"/>
    <w:rsid w:val="00DB4520"/>
    <w:rsid w:val="00DC1060"/>
    <w:rsid w:val="00DC1C9B"/>
    <w:rsid w:val="00DC3BA1"/>
    <w:rsid w:val="00DD1165"/>
    <w:rsid w:val="00DD1A0A"/>
    <w:rsid w:val="00DD3EA7"/>
    <w:rsid w:val="00DE2943"/>
    <w:rsid w:val="00DF1A58"/>
    <w:rsid w:val="00DF3619"/>
    <w:rsid w:val="00DF5320"/>
    <w:rsid w:val="00DF54B5"/>
    <w:rsid w:val="00E0058F"/>
    <w:rsid w:val="00E0080B"/>
    <w:rsid w:val="00E0157B"/>
    <w:rsid w:val="00E0269A"/>
    <w:rsid w:val="00E0519A"/>
    <w:rsid w:val="00E05619"/>
    <w:rsid w:val="00E0603B"/>
    <w:rsid w:val="00E06F2F"/>
    <w:rsid w:val="00E27097"/>
    <w:rsid w:val="00E36671"/>
    <w:rsid w:val="00E40B5F"/>
    <w:rsid w:val="00E41683"/>
    <w:rsid w:val="00E4216E"/>
    <w:rsid w:val="00E47E90"/>
    <w:rsid w:val="00E47EE8"/>
    <w:rsid w:val="00E53C1C"/>
    <w:rsid w:val="00E55B56"/>
    <w:rsid w:val="00E55CB3"/>
    <w:rsid w:val="00E62C3D"/>
    <w:rsid w:val="00E646E3"/>
    <w:rsid w:val="00E64A57"/>
    <w:rsid w:val="00E7181D"/>
    <w:rsid w:val="00E72E50"/>
    <w:rsid w:val="00E73ED9"/>
    <w:rsid w:val="00E75498"/>
    <w:rsid w:val="00E8073B"/>
    <w:rsid w:val="00E816CF"/>
    <w:rsid w:val="00E8323B"/>
    <w:rsid w:val="00E87597"/>
    <w:rsid w:val="00E96F1D"/>
    <w:rsid w:val="00EA0C57"/>
    <w:rsid w:val="00EA1F11"/>
    <w:rsid w:val="00EA22F3"/>
    <w:rsid w:val="00EA6FE2"/>
    <w:rsid w:val="00EB384E"/>
    <w:rsid w:val="00EB5640"/>
    <w:rsid w:val="00EC0CDD"/>
    <w:rsid w:val="00EC1DED"/>
    <w:rsid w:val="00EC3161"/>
    <w:rsid w:val="00EC4978"/>
    <w:rsid w:val="00EC5739"/>
    <w:rsid w:val="00EC7FBE"/>
    <w:rsid w:val="00ED1122"/>
    <w:rsid w:val="00ED22C9"/>
    <w:rsid w:val="00ED4823"/>
    <w:rsid w:val="00ED7B25"/>
    <w:rsid w:val="00EE3E08"/>
    <w:rsid w:val="00EE6D59"/>
    <w:rsid w:val="00EF0EBA"/>
    <w:rsid w:val="00EF6E8C"/>
    <w:rsid w:val="00F0612F"/>
    <w:rsid w:val="00F112B7"/>
    <w:rsid w:val="00F17E9E"/>
    <w:rsid w:val="00F252F5"/>
    <w:rsid w:val="00F264D6"/>
    <w:rsid w:val="00F30B9C"/>
    <w:rsid w:val="00F35829"/>
    <w:rsid w:val="00F36827"/>
    <w:rsid w:val="00F42A38"/>
    <w:rsid w:val="00F52F10"/>
    <w:rsid w:val="00F54F0F"/>
    <w:rsid w:val="00F55529"/>
    <w:rsid w:val="00F5610A"/>
    <w:rsid w:val="00F5672F"/>
    <w:rsid w:val="00F57519"/>
    <w:rsid w:val="00F57F5F"/>
    <w:rsid w:val="00F6138B"/>
    <w:rsid w:val="00F6313B"/>
    <w:rsid w:val="00F63C35"/>
    <w:rsid w:val="00F64D78"/>
    <w:rsid w:val="00F65D82"/>
    <w:rsid w:val="00F71655"/>
    <w:rsid w:val="00F7281A"/>
    <w:rsid w:val="00F73C55"/>
    <w:rsid w:val="00F743B5"/>
    <w:rsid w:val="00F75A24"/>
    <w:rsid w:val="00F82D35"/>
    <w:rsid w:val="00F833C2"/>
    <w:rsid w:val="00F8391D"/>
    <w:rsid w:val="00F85366"/>
    <w:rsid w:val="00F85A85"/>
    <w:rsid w:val="00F90A54"/>
    <w:rsid w:val="00F917B9"/>
    <w:rsid w:val="00F91E6D"/>
    <w:rsid w:val="00F920CC"/>
    <w:rsid w:val="00F95967"/>
    <w:rsid w:val="00F966F2"/>
    <w:rsid w:val="00FA0E6E"/>
    <w:rsid w:val="00FA1B73"/>
    <w:rsid w:val="00FA47DC"/>
    <w:rsid w:val="00FA48B1"/>
    <w:rsid w:val="00FA661A"/>
    <w:rsid w:val="00FB3AA1"/>
    <w:rsid w:val="00FB5815"/>
    <w:rsid w:val="00FB73E2"/>
    <w:rsid w:val="00FC025D"/>
    <w:rsid w:val="00FC120D"/>
    <w:rsid w:val="00FC3F43"/>
    <w:rsid w:val="00FC4267"/>
    <w:rsid w:val="00FC5C92"/>
    <w:rsid w:val="00FC6A89"/>
    <w:rsid w:val="00FC7F7E"/>
    <w:rsid w:val="00FD0489"/>
    <w:rsid w:val="00FD5F48"/>
    <w:rsid w:val="00FE07A8"/>
    <w:rsid w:val="00FE2344"/>
    <w:rsid w:val="00FE314E"/>
    <w:rsid w:val="00FF22A3"/>
    <w:rsid w:val="00FF7007"/>
    <w:rsid w:val="00FF78BD"/>
    <w:rsid w:val="00FF7E5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15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D5B9E"/>
    <w:pPr>
      <w:ind w:firstLine="567"/>
      <w:jc w:val="both"/>
    </w:pPr>
    <w:rPr>
      <w:rFonts w:ascii="Arial" w:hAnsi="Arial"/>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Bullet_IRAO,Мой Список"/>
    <w:basedOn w:val="a"/>
    <w:link w:val="a4"/>
    <w:uiPriority w:val="99"/>
    <w:qFormat/>
    <w:rsid w:val="006D5B9E"/>
    <w:pPr>
      <w:ind w:left="720"/>
      <w:contextualSpacing/>
    </w:pPr>
    <w:rPr>
      <w:szCs w:val="20"/>
    </w:rPr>
  </w:style>
  <w:style w:type="character" w:customStyle="1" w:styleId="a4">
    <w:name w:val="Абзац списка Знак"/>
    <w:aliases w:val="Bullet_IRAO Знак,Мой Список Знак"/>
    <w:link w:val="a3"/>
    <w:uiPriority w:val="99"/>
    <w:locked/>
    <w:rsid w:val="006D5B9E"/>
    <w:rPr>
      <w:rFonts w:ascii="Arial" w:hAnsi="Arial"/>
      <w:sz w:val="24"/>
      <w:lang w:eastAsia="ru-RU"/>
    </w:rPr>
  </w:style>
  <w:style w:type="paragraph" w:customStyle="1" w:styleId="1">
    <w:name w:val="МУ Загол 1"/>
    <w:basedOn w:val="a"/>
    <w:link w:val="10"/>
    <w:uiPriority w:val="99"/>
    <w:rsid w:val="006D5B9E"/>
    <w:pPr>
      <w:keepNext/>
      <w:pageBreakBefore/>
      <w:numPr>
        <w:numId w:val="1"/>
      </w:numPr>
      <w:spacing w:before="240" w:after="240"/>
      <w:outlineLvl w:val="0"/>
    </w:pPr>
    <w:rPr>
      <w:rFonts w:eastAsia="Times New Roman"/>
      <w:b/>
      <w:sz w:val="32"/>
      <w:szCs w:val="32"/>
    </w:rPr>
  </w:style>
  <w:style w:type="character" w:customStyle="1" w:styleId="10">
    <w:name w:val="МУ Загол 1 Знак"/>
    <w:basedOn w:val="a0"/>
    <w:link w:val="1"/>
    <w:uiPriority w:val="99"/>
    <w:locked/>
    <w:rsid w:val="006D5B9E"/>
    <w:rPr>
      <w:rFonts w:ascii="Arial" w:hAnsi="Arial" w:cs="Times New Roman"/>
      <w:b/>
      <w:sz w:val="32"/>
      <w:szCs w:val="32"/>
      <w:lang w:eastAsia="ru-RU"/>
    </w:rPr>
  </w:style>
  <w:style w:type="paragraph" w:styleId="a5">
    <w:name w:val="Balloon Text"/>
    <w:basedOn w:val="a"/>
    <w:link w:val="a6"/>
    <w:uiPriority w:val="99"/>
    <w:semiHidden/>
    <w:rsid w:val="00946B82"/>
    <w:rPr>
      <w:rFonts w:ascii="Tahoma" w:hAnsi="Tahoma" w:cs="Tahoma"/>
      <w:sz w:val="16"/>
      <w:szCs w:val="16"/>
    </w:rPr>
  </w:style>
  <w:style w:type="character" w:customStyle="1" w:styleId="a6">
    <w:name w:val="Текст выноски Знак"/>
    <w:basedOn w:val="a0"/>
    <w:link w:val="a5"/>
    <w:uiPriority w:val="99"/>
    <w:semiHidden/>
    <w:locked/>
    <w:rsid w:val="00946B82"/>
    <w:rPr>
      <w:rFonts w:ascii="Tahoma" w:hAnsi="Tahoma" w:cs="Tahoma"/>
      <w:sz w:val="16"/>
      <w:szCs w:val="16"/>
      <w:lang w:eastAsia="ru-RU"/>
    </w:rPr>
  </w:style>
  <w:style w:type="character" w:styleId="a7">
    <w:name w:val="Hyperlink"/>
    <w:basedOn w:val="a0"/>
    <w:uiPriority w:val="99"/>
    <w:rsid w:val="0073143C"/>
    <w:rPr>
      <w:rFonts w:cs="Times New Roman"/>
      <w:color w:val="0000FF"/>
      <w:u w:val="single"/>
    </w:rPr>
  </w:style>
  <w:style w:type="paragraph" w:styleId="a8">
    <w:name w:val="Document Map"/>
    <w:basedOn w:val="a"/>
    <w:link w:val="a9"/>
    <w:uiPriority w:val="99"/>
    <w:semiHidden/>
    <w:rsid w:val="00D453E7"/>
    <w:pPr>
      <w:shd w:val="clear" w:color="auto" w:fill="000080"/>
    </w:pPr>
    <w:rPr>
      <w:rFonts w:ascii="Tahoma" w:hAnsi="Tahoma" w:cs="Tahoma"/>
      <w:sz w:val="20"/>
      <w:szCs w:val="20"/>
    </w:rPr>
  </w:style>
  <w:style w:type="character" w:customStyle="1" w:styleId="a9">
    <w:name w:val="Схема документа Знак"/>
    <w:basedOn w:val="a0"/>
    <w:link w:val="a8"/>
    <w:uiPriority w:val="99"/>
    <w:semiHidden/>
    <w:locked/>
    <w:rsid w:val="00273CD6"/>
    <w:rPr>
      <w:rFonts w:ascii="Times New Roman" w:hAnsi="Times New Roman" w:cs="Times New Roman"/>
      <w:sz w:val="2"/>
    </w:rPr>
  </w:style>
  <w:style w:type="table" w:styleId="aa">
    <w:name w:val="Table Grid"/>
    <w:basedOn w:val="a1"/>
    <w:uiPriority w:val="99"/>
    <w:locked/>
    <w:rsid w:val="00C569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header"/>
    <w:basedOn w:val="a"/>
    <w:link w:val="ac"/>
    <w:uiPriority w:val="99"/>
    <w:rsid w:val="00830A7B"/>
    <w:pPr>
      <w:tabs>
        <w:tab w:val="center" w:pos="4677"/>
        <w:tab w:val="right" w:pos="9355"/>
      </w:tabs>
    </w:pPr>
  </w:style>
  <w:style w:type="character" w:customStyle="1" w:styleId="ac">
    <w:name w:val="Верхний колонтитул Знак"/>
    <w:basedOn w:val="a0"/>
    <w:link w:val="ab"/>
    <w:uiPriority w:val="99"/>
    <w:locked/>
    <w:rsid w:val="00830A7B"/>
    <w:rPr>
      <w:rFonts w:ascii="Arial" w:hAnsi="Arial" w:cs="Times New Roman"/>
      <w:sz w:val="24"/>
      <w:szCs w:val="24"/>
    </w:rPr>
  </w:style>
  <w:style w:type="paragraph" w:styleId="ad">
    <w:name w:val="footer"/>
    <w:basedOn w:val="a"/>
    <w:link w:val="ae"/>
    <w:uiPriority w:val="99"/>
    <w:rsid w:val="00830A7B"/>
    <w:pPr>
      <w:tabs>
        <w:tab w:val="center" w:pos="4677"/>
        <w:tab w:val="right" w:pos="9355"/>
      </w:tabs>
    </w:pPr>
  </w:style>
  <w:style w:type="character" w:customStyle="1" w:styleId="ae">
    <w:name w:val="Нижний колонтитул Знак"/>
    <w:basedOn w:val="a0"/>
    <w:link w:val="ad"/>
    <w:uiPriority w:val="99"/>
    <w:locked/>
    <w:rsid w:val="00830A7B"/>
    <w:rPr>
      <w:rFonts w:ascii="Arial" w:hAnsi="Arial" w:cs="Times New Roman"/>
      <w:sz w:val="24"/>
      <w:szCs w:val="24"/>
    </w:rPr>
  </w:style>
</w:styles>
</file>

<file path=word/webSettings.xml><?xml version="1.0" encoding="utf-8"?>
<w:webSettings xmlns:r="http://schemas.openxmlformats.org/officeDocument/2006/relationships" xmlns:w="http://schemas.openxmlformats.org/wordprocessingml/2006/main">
  <w:divs>
    <w:div w:id="1958172552">
      <w:marLeft w:val="0"/>
      <w:marRight w:val="0"/>
      <w:marTop w:val="0"/>
      <w:marBottom w:val="0"/>
      <w:divBdr>
        <w:top w:val="none" w:sz="0" w:space="0" w:color="auto"/>
        <w:left w:val="none" w:sz="0" w:space="0" w:color="auto"/>
        <w:bottom w:val="none" w:sz="0" w:space="0" w:color="auto"/>
        <w:right w:val="none" w:sz="0" w:space="0" w:color="auto"/>
      </w:divBdr>
    </w:div>
    <w:div w:id="1958172553">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image" Target="media/image76.png"/><Relationship Id="rId89" Type="http://schemas.openxmlformats.org/officeDocument/2006/relationships/image" Target="media/image81.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5" Type="http://schemas.openxmlformats.org/officeDocument/2006/relationships/webSettings" Target="webSettings.xml"/><Relationship Id="rId61" Type="http://schemas.openxmlformats.org/officeDocument/2006/relationships/package" Target="embeddings/_________Microsoft_Office_Word1.docx"/><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hyperlink" Target="mailto:vladimirplahuta39@gmail.com" TargetMode="Externa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emf"/><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hyperlink" Target="mailto:vladimirplahuta39@gmail.com"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E9D95B3-FBBD-4D63-8FE9-354BD56A1A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1217</TotalTime>
  <Pages>1</Pages>
  <Words>4387</Words>
  <Characters>25012</Characters>
  <Application>Microsoft Office Word</Application>
  <DocSecurity>0</DocSecurity>
  <Lines>208</Lines>
  <Paragraphs>58</Paragraphs>
  <ScaleCrop>false</ScaleCrop>
  <HeadingPairs>
    <vt:vector size="2" baseType="variant">
      <vt:variant>
        <vt:lpstr>Название</vt:lpstr>
      </vt:variant>
      <vt:variant>
        <vt:i4>1</vt:i4>
      </vt:variant>
    </vt:vector>
  </HeadingPairs>
  <TitlesOfParts>
    <vt:vector size="1" baseType="lpstr">
      <vt:lpstr>Ядерные силы</vt:lpstr>
    </vt:vector>
  </TitlesOfParts>
  <Company>Microsoft</Company>
  <LinksUpToDate>false</LinksUpToDate>
  <CharactersWithSpaces>29341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Ядерные силы</dc:title>
  <dc:subject/>
  <dc:creator>User</dc:creator>
  <cp:keywords/>
  <dc:description/>
  <cp:lastModifiedBy>User</cp:lastModifiedBy>
  <cp:revision>57</cp:revision>
  <dcterms:created xsi:type="dcterms:W3CDTF">2022-11-15T12:22:00Z</dcterms:created>
  <dcterms:modified xsi:type="dcterms:W3CDTF">2022-12-21T18:53:00Z</dcterms:modified>
</cp:coreProperties>
</file>